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Grigliatabella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</w:tblBorders>
        <w:tblLook w:val="04A0" w:firstRow="1" w:lastRow="0" w:firstColumn="1" w:lastColumn="0" w:noHBand="0" w:noVBand="1"/>
      </w:tblPr>
      <w:tblGrid>
        <w:gridCol w:w="1416"/>
        <w:gridCol w:w="5242"/>
        <w:gridCol w:w="2980"/>
      </w:tblGrid>
      <w:tr w:rsidR="00561FC7" w:rsidRPr="00561FC7" w14:paraId="2880CA97" w14:textId="77777777" w:rsidTr="00D93B9A">
        <w:trPr>
          <w:trHeight w:val="426"/>
          <w:jc w:val="center"/>
        </w:trPr>
        <w:tc>
          <w:tcPr>
            <w:tcW w:w="1416" w:type="dxa"/>
            <w:vMerge w:val="restart"/>
            <w:vAlign w:val="center"/>
          </w:tcPr>
          <w:p w14:paraId="06B91BBE" w14:textId="77777777" w:rsidR="00561FC7" w:rsidRPr="00561FC7" w:rsidRDefault="00561FC7" w:rsidP="00561FC7">
            <w:pPr>
              <w:spacing w:after="0"/>
              <w:jc w:val="center"/>
              <w:rPr>
                <w:sz w:val="16"/>
                <w:szCs w:val="16"/>
              </w:rPr>
            </w:pPr>
            <w:r w:rsidRPr="00561FC7">
              <w:rPr>
                <w:rFonts w:ascii="Cambria" w:hAnsi="Cambria"/>
                <w:noProof/>
                <w:sz w:val="16"/>
                <w:szCs w:val="16"/>
              </w:rPr>
              <w:drawing>
                <wp:inline distT="0" distB="0" distL="0" distR="0" wp14:anchorId="224255AB" wp14:editId="65DD3B0A">
                  <wp:extent cx="755910" cy="981075"/>
                  <wp:effectExtent l="0" t="0" r="6350" b="0"/>
                  <wp:docPr id="2" name="Immagine 3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3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55910" cy="9810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438" w:type="dxa"/>
            <w:gridSpan w:val="2"/>
            <w:vAlign w:val="center"/>
          </w:tcPr>
          <w:p w14:paraId="0669EB9E" w14:textId="77777777" w:rsidR="00561FC7" w:rsidRPr="00561FC7" w:rsidRDefault="00561FC7" w:rsidP="00561FC7">
            <w:pPr>
              <w:spacing w:after="0"/>
              <w:rPr>
                <w:rFonts w:ascii="Cambria" w:hAnsi="Cambria"/>
                <w:sz w:val="16"/>
                <w:szCs w:val="16"/>
              </w:rPr>
            </w:pPr>
            <w:r w:rsidRPr="00561FC7">
              <w:rPr>
                <w:rFonts w:ascii="Cambria" w:hAnsi="Cambria"/>
                <w:b/>
                <w:sz w:val="16"/>
                <w:szCs w:val="16"/>
              </w:rPr>
              <w:t>Comune di Solbiate Arno</w:t>
            </w:r>
          </w:p>
        </w:tc>
      </w:tr>
      <w:tr w:rsidR="00561FC7" w:rsidRPr="00561FC7" w14:paraId="79ACCD63" w14:textId="77777777" w:rsidTr="00561FC7">
        <w:trPr>
          <w:trHeight w:val="866"/>
          <w:jc w:val="center"/>
        </w:trPr>
        <w:tc>
          <w:tcPr>
            <w:tcW w:w="1416" w:type="dxa"/>
            <w:vMerge/>
            <w:vAlign w:val="center"/>
          </w:tcPr>
          <w:p w14:paraId="6FE8D38D" w14:textId="77777777" w:rsidR="00561FC7" w:rsidRPr="00561FC7" w:rsidRDefault="00561FC7" w:rsidP="00561FC7">
            <w:pPr>
              <w:spacing w:after="0"/>
              <w:jc w:val="center"/>
              <w:rPr>
                <w:rFonts w:ascii="Cambria" w:hAnsi="Cambria"/>
                <w:noProof/>
                <w:sz w:val="16"/>
                <w:szCs w:val="16"/>
              </w:rPr>
            </w:pPr>
          </w:p>
        </w:tc>
        <w:tc>
          <w:tcPr>
            <w:tcW w:w="5355" w:type="dxa"/>
            <w:tcBorders>
              <w:right w:val="nil"/>
            </w:tcBorders>
            <w:vAlign w:val="center"/>
          </w:tcPr>
          <w:p w14:paraId="5208BA1D" w14:textId="77777777" w:rsidR="00561FC7" w:rsidRPr="00561FC7" w:rsidRDefault="00561FC7" w:rsidP="00561FC7">
            <w:pPr>
              <w:spacing w:after="0"/>
              <w:rPr>
                <w:rFonts w:ascii="Cambria" w:hAnsi="Cambria"/>
                <w:sz w:val="16"/>
                <w:szCs w:val="16"/>
              </w:rPr>
            </w:pPr>
            <w:r w:rsidRPr="00561FC7">
              <w:rPr>
                <w:rFonts w:ascii="Cambria" w:hAnsi="Cambria"/>
                <w:sz w:val="16"/>
                <w:szCs w:val="16"/>
              </w:rPr>
              <w:t>Largo della Repubblica, 1 -  21048 Solbiate Arno (VA)</w:t>
            </w:r>
          </w:p>
          <w:p w14:paraId="33D8C7F9" w14:textId="77777777" w:rsidR="00561FC7" w:rsidRPr="00561FC7" w:rsidRDefault="00561FC7" w:rsidP="00561FC7">
            <w:pPr>
              <w:spacing w:after="0"/>
              <w:rPr>
                <w:rFonts w:ascii="Cambria" w:hAnsi="Cambria"/>
                <w:sz w:val="16"/>
                <w:szCs w:val="16"/>
              </w:rPr>
            </w:pPr>
            <w:r w:rsidRPr="00561FC7">
              <w:rPr>
                <w:rFonts w:ascii="Cambria" w:hAnsi="Cambria"/>
                <w:sz w:val="16"/>
                <w:szCs w:val="16"/>
              </w:rPr>
              <w:t>C.F. e P.IVA    00226820124</w:t>
            </w:r>
          </w:p>
          <w:p w14:paraId="1E7C6257" w14:textId="77777777" w:rsidR="00561FC7" w:rsidRPr="00561FC7" w:rsidRDefault="00561FC7" w:rsidP="00561FC7">
            <w:pPr>
              <w:spacing w:after="0"/>
              <w:rPr>
                <w:rFonts w:asciiTheme="majorHAnsi" w:hAnsiTheme="majorHAnsi"/>
                <w:sz w:val="16"/>
                <w:szCs w:val="16"/>
              </w:rPr>
            </w:pPr>
            <w:r w:rsidRPr="00561FC7">
              <w:rPr>
                <w:rFonts w:asciiTheme="majorHAnsi" w:hAnsiTheme="majorHAnsi"/>
                <w:sz w:val="16"/>
                <w:szCs w:val="16"/>
              </w:rPr>
              <w:t>tel. 0331 993 043 - fax 0331 985 380</w:t>
            </w:r>
          </w:p>
          <w:p w14:paraId="24D57701" w14:textId="77777777" w:rsidR="00561FC7" w:rsidRPr="00561FC7" w:rsidRDefault="00EB5E55" w:rsidP="00561FC7">
            <w:pPr>
              <w:spacing w:after="0"/>
              <w:rPr>
                <w:rStyle w:val="Collegamentoipertestuale"/>
                <w:rFonts w:asciiTheme="majorHAnsi" w:hAnsiTheme="majorHAnsi"/>
                <w:sz w:val="16"/>
                <w:szCs w:val="16"/>
              </w:rPr>
            </w:pPr>
            <w:hyperlink r:id="rId6" w:history="1">
              <w:r w:rsidR="00561FC7" w:rsidRPr="00561FC7">
                <w:rPr>
                  <w:rStyle w:val="Collegamentoipertestuale"/>
                  <w:rFonts w:asciiTheme="majorHAnsi" w:hAnsiTheme="majorHAnsi"/>
                  <w:sz w:val="16"/>
                  <w:szCs w:val="16"/>
                </w:rPr>
                <w:t>comune.solbiate-arno@pec.regione.lombardia.it</w:t>
              </w:r>
            </w:hyperlink>
            <w:r w:rsidR="00561FC7" w:rsidRPr="00561FC7">
              <w:rPr>
                <w:rStyle w:val="Collegamentoipertestuale"/>
                <w:rFonts w:asciiTheme="majorHAnsi" w:hAnsiTheme="majorHAnsi"/>
                <w:sz w:val="16"/>
                <w:szCs w:val="16"/>
              </w:rPr>
              <w:t xml:space="preserve"> </w:t>
            </w:r>
          </w:p>
          <w:p w14:paraId="2C431B36" w14:textId="77777777" w:rsidR="00561FC7" w:rsidRPr="00561FC7" w:rsidRDefault="00EB5E55" w:rsidP="00561FC7">
            <w:pPr>
              <w:spacing w:after="0"/>
              <w:rPr>
                <w:rFonts w:ascii="Cambria" w:hAnsi="Cambria"/>
                <w:b/>
                <w:sz w:val="16"/>
                <w:szCs w:val="16"/>
              </w:rPr>
            </w:pPr>
            <w:hyperlink r:id="rId7" w:history="1">
              <w:r w:rsidR="00561FC7" w:rsidRPr="00561FC7">
                <w:rPr>
                  <w:rStyle w:val="Collegamentoipertestuale"/>
                  <w:rFonts w:asciiTheme="majorHAnsi" w:hAnsiTheme="majorHAnsi"/>
                  <w:sz w:val="16"/>
                  <w:szCs w:val="16"/>
                </w:rPr>
                <w:t>www.comune.solbiate-arno.va.it</w:t>
              </w:r>
            </w:hyperlink>
          </w:p>
        </w:tc>
        <w:tc>
          <w:tcPr>
            <w:tcW w:w="3083" w:type="dxa"/>
            <w:tcBorders>
              <w:left w:val="nil"/>
            </w:tcBorders>
            <w:vAlign w:val="center"/>
          </w:tcPr>
          <w:p w14:paraId="2577A2C9" w14:textId="77777777" w:rsidR="00561FC7" w:rsidRPr="00561FC7" w:rsidRDefault="00561FC7" w:rsidP="00561FC7">
            <w:pPr>
              <w:spacing w:after="0"/>
              <w:jc w:val="center"/>
              <w:rPr>
                <w:i/>
                <w:sz w:val="16"/>
                <w:szCs w:val="16"/>
              </w:rPr>
            </w:pPr>
          </w:p>
        </w:tc>
      </w:tr>
    </w:tbl>
    <w:p w14:paraId="75503D08" w14:textId="77777777" w:rsidR="00561FC7" w:rsidRDefault="00561FC7" w:rsidP="00561FC7">
      <w:pPr>
        <w:pStyle w:val="Intestazione"/>
      </w:pPr>
    </w:p>
    <w:p w14:paraId="6217CDCE" w14:textId="38679DAE" w:rsidR="003F0BE8" w:rsidRDefault="00CD24A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Allegato A)</w:t>
      </w:r>
    </w:p>
    <w:p w14:paraId="7A18E63D" w14:textId="77777777" w:rsidR="00CD24A0" w:rsidRDefault="00CD24A0">
      <w:pPr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00"/>
        <w:tblLook w:val="04A0" w:firstRow="1" w:lastRow="0" w:firstColumn="1" w:lastColumn="0" w:noHBand="0" w:noVBand="1"/>
      </w:tblPr>
      <w:tblGrid>
        <w:gridCol w:w="9628"/>
      </w:tblGrid>
      <w:tr w:rsidR="005F71CC" w:rsidRPr="005F71CC" w14:paraId="147AB725" w14:textId="77777777" w:rsidTr="00CD24A0">
        <w:trPr>
          <w:trHeight w:val="1612"/>
        </w:trPr>
        <w:tc>
          <w:tcPr>
            <w:tcW w:w="9628" w:type="dxa"/>
            <w:shd w:val="clear" w:color="auto" w:fill="FFFF00"/>
          </w:tcPr>
          <w:p w14:paraId="1DA01177" w14:textId="77777777" w:rsidR="005F71CC" w:rsidRPr="005F71CC" w:rsidRDefault="005F71CC" w:rsidP="005F71CC">
            <w:pPr>
              <w:widowControl w:val="0"/>
              <w:autoSpaceDE w:val="0"/>
              <w:autoSpaceDN w:val="0"/>
              <w:spacing w:before="45" w:after="0" w:line="240" w:lineRule="auto"/>
              <w:ind w:left="808" w:right="252"/>
              <w:jc w:val="center"/>
              <w:rPr>
                <w:rFonts w:ascii="Calibri" w:eastAsia="Calibri" w:hAnsi="Calibri" w:cs="Calibri"/>
                <w:b/>
                <w:bCs/>
                <w:sz w:val="32"/>
                <w:szCs w:val="32"/>
                <w:lang w:eastAsia="en-US"/>
              </w:rPr>
            </w:pPr>
          </w:p>
          <w:p w14:paraId="20CAD3C1" w14:textId="3A9753A7" w:rsidR="005F71CC" w:rsidRPr="005F71CC" w:rsidRDefault="005F71CC" w:rsidP="005F71CC">
            <w:pPr>
              <w:widowControl w:val="0"/>
              <w:autoSpaceDE w:val="0"/>
              <w:autoSpaceDN w:val="0"/>
              <w:spacing w:before="45" w:after="0" w:line="240" w:lineRule="auto"/>
              <w:ind w:left="808" w:right="252"/>
              <w:jc w:val="center"/>
              <w:rPr>
                <w:rFonts w:ascii="Calibri" w:eastAsia="Calibri" w:hAnsi="Calibri" w:cs="Calibri"/>
                <w:b/>
                <w:bCs/>
                <w:sz w:val="30"/>
                <w:szCs w:val="30"/>
                <w:lang w:eastAsia="en-US"/>
              </w:rPr>
            </w:pPr>
            <w:r w:rsidRPr="005F71CC">
              <w:rPr>
                <w:rFonts w:ascii="Calibri" w:eastAsia="Calibri" w:hAnsi="Calibri" w:cs="Calibri"/>
                <w:b/>
                <w:bCs/>
                <w:sz w:val="30"/>
                <w:szCs w:val="30"/>
                <w:lang w:eastAsia="en-US"/>
              </w:rPr>
              <w:t xml:space="preserve">EROGAZIONE RIMBORSI A COPERTURA </w:t>
            </w:r>
            <w:r w:rsidR="00821270">
              <w:rPr>
                <w:rFonts w:ascii="Calibri" w:eastAsia="Calibri" w:hAnsi="Calibri" w:cs="Calibri"/>
                <w:b/>
                <w:bCs/>
                <w:sz w:val="30"/>
                <w:szCs w:val="30"/>
                <w:lang w:eastAsia="en-US"/>
              </w:rPr>
              <w:t xml:space="preserve">PARZIALE </w:t>
            </w:r>
            <w:r w:rsidRPr="005F71CC">
              <w:rPr>
                <w:rFonts w:ascii="Calibri" w:eastAsia="Calibri" w:hAnsi="Calibri" w:cs="Calibri"/>
                <w:b/>
                <w:bCs/>
                <w:sz w:val="30"/>
                <w:szCs w:val="30"/>
                <w:lang w:eastAsia="en-US"/>
              </w:rPr>
              <w:t xml:space="preserve">DEI COSTI DI FREQUENZA DEI CENTRI ESTIVI </w:t>
            </w:r>
            <w:r w:rsidR="009F35F5">
              <w:rPr>
                <w:rFonts w:ascii="Calibri" w:eastAsia="Calibri" w:hAnsi="Calibri" w:cs="Calibri"/>
                <w:b/>
                <w:bCs/>
                <w:sz w:val="30"/>
                <w:szCs w:val="30"/>
                <w:lang w:eastAsia="en-US"/>
              </w:rPr>
              <w:t xml:space="preserve">DIURNI </w:t>
            </w:r>
            <w:r w:rsidRPr="005F71CC">
              <w:rPr>
                <w:rFonts w:ascii="Calibri" w:eastAsia="Calibri" w:hAnsi="Calibri" w:cs="Calibri"/>
                <w:b/>
                <w:bCs/>
                <w:sz w:val="30"/>
                <w:szCs w:val="30"/>
                <w:lang w:eastAsia="en-US"/>
              </w:rPr>
              <w:t>RIVOLTI A BAMBINI E RAGAZZI 0-17 ANNI PER L’ESTATE 202</w:t>
            </w:r>
            <w:r w:rsidR="006E032A">
              <w:rPr>
                <w:rFonts w:ascii="Calibri" w:eastAsia="Calibri" w:hAnsi="Calibri" w:cs="Calibri"/>
                <w:b/>
                <w:bCs/>
                <w:sz w:val="30"/>
                <w:szCs w:val="30"/>
                <w:lang w:eastAsia="en-US"/>
              </w:rPr>
              <w:t>6</w:t>
            </w:r>
          </w:p>
          <w:p w14:paraId="202A5E91" w14:textId="77777777" w:rsidR="005F71CC" w:rsidRPr="005F71CC" w:rsidRDefault="005F71CC" w:rsidP="005F71CC">
            <w:pPr>
              <w:widowControl w:val="0"/>
              <w:autoSpaceDE w:val="0"/>
              <w:autoSpaceDN w:val="0"/>
              <w:spacing w:before="45" w:after="0" w:line="240" w:lineRule="auto"/>
              <w:ind w:left="808" w:right="252"/>
              <w:jc w:val="center"/>
              <w:rPr>
                <w:rFonts w:ascii="Calibri" w:eastAsia="Calibri" w:hAnsi="Calibri" w:cs="Calibri"/>
                <w:bCs/>
                <w:sz w:val="32"/>
                <w:szCs w:val="32"/>
                <w:lang w:eastAsia="en-US"/>
              </w:rPr>
            </w:pPr>
          </w:p>
        </w:tc>
      </w:tr>
    </w:tbl>
    <w:p w14:paraId="5031AED8" w14:textId="77777777" w:rsidR="00C4676F" w:rsidRDefault="00C4676F">
      <w:pPr>
        <w:rPr>
          <w:rFonts w:ascii="Times New Roman" w:hAnsi="Times New Roman" w:cs="Times New Roman"/>
          <w:sz w:val="24"/>
          <w:szCs w:val="24"/>
        </w:rPr>
      </w:pPr>
    </w:p>
    <w:p w14:paraId="42D74B75" w14:textId="77777777" w:rsidR="00984AF1" w:rsidRPr="00984AF1" w:rsidRDefault="00984AF1" w:rsidP="00984AF1">
      <w:pPr>
        <w:widowControl w:val="0"/>
        <w:tabs>
          <w:tab w:val="left" w:pos="346"/>
        </w:tabs>
        <w:autoSpaceDE w:val="0"/>
        <w:autoSpaceDN w:val="0"/>
        <w:spacing w:before="192" w:after="0" w:line="240" w:lineRule="auto"/>
        <w:ind w:left="123"/>
        <w:jc w:val="center"/>
        <w:rPr>
          <w:rFonts w:ascii="Arial" w:eastAsia="Arial" w:hAnsi="Arial" w:cs="Arial"/>
          <w:bCs/>
          <w:sz w:val="24"/>
          <w:szCs w:val="24"/>
          <w:lang w:bidi="it-IT"/>
        </w:rPr>
      </w:pPr>
      <w:r w:rsidRPr="00984AF1">
        <w:rPr>
          <w:rFonts w:ascii="Arial" w:eastAsia="Arial" w:hAnsi="Arial" w:cs="Arial"/>
          <w:b/>
          <w:sz w:val="24"/>
          <w:szCs w:val="24"/>
          <w:lang w:bidi="it-IT"/>
        </w:rPr>
        <w:t>Finalità</w:t>
      </w:r>
    </w:p>
    <w:p w14:paraId="58769DF8" w14:textId="0C513006" w:rsidR="00984AF1" w:rsidRPr="00984AF1" w:rsidRDefault="00984AF1" w:rsidP="00984AF1">
      <w:pPr>
        <w:widowControl w:val="0"/>
        <w:autoSpaceDE w:val="0"/>
        <w:autoSpaceDN w:val="0"/>
        <w:spacing w:after="0" w:line="240" w:lineRule="auto"/>
        <w:ind w:right="109"/>
        <w:jc w:val="both"/>
        <w:rPr>
          <w:rFonts w:ascii="Arial" w:eastAsia="Arial" w:hAnsi="Arial" w:cs="Arial"/>
          <w:bCs/>
          <w:sz w:val="24"/>
          <w:szCs w:val="24"/>
          <w:lang w:bidi="it-IT"/>
        </w:rPr>
      </w:pPr>
      <w:r w:rsidRPr="00984AF1">
        <w:rPr>
          <w:rFonts w:ascii="Arial" w:eastAsia="Arial" w:hAnsi="Arial" w:cs="Arial"/>
          <w:bCs/>
          <w:sz w:val="24"/>
          <w:szCs w:val="24"/>
          <w:lang w:bidi="it-IT"/>
        </w:rPr>
        <w:t xml:space="preserve">L’Amministrazione Comunale, nell’ambito dell’attività del Servizio Sociale, intende sostenere le famiglie residenti a </w:t>
      </w:r>
      <w:r w:rsidR="005F71CC">
        <w:rPr>
          <w:rFonts w:ascii="Arial" w:eastAsia="Arial" w:hAnsi="Arial" w:cs="Arial"/>
          <w:bCs/>
          <w:sz w:val="24"/>
          <w:szCs w:val="24"/>
          <w:lang w:bidi="it-IT"/>
        </w:rPr>
        <w:t>Solbiate Arno</w:t>
      </w:r>
      <w:r w:rsidRPr="00984AF1">
        <w:rPr>
          <w:rFonts w:ascii="Arial" w:eastAsia="Arial" w:hAnsi="Arial" w:cs="Arial"/>
          <w:bCs/>
          <w:sz w:val="24"/>
          <w:szCs w:val="24"/>
          <w:lang w:bidi="it-IT"/>
        </w:rPr>
        <w:t xml:space="preserve"> prevedendo un contributo a rimborso, condizionato alla effettiva frequenza del minore al Centro Estivo e al versamento della retta da parte della famiglia, dei costi sostenuti per la frequenza ai centri estivi dei figli di età 0-17 anni</w:t>
      </w:r>
      <w:r w:rsidRPr="00984AF1">
        <w:rPr>
          <w:rFonts w:ascii="Arial" w:eastAsia="Arial" w:hAnsi="Arial" w:cs="Arial"/>
          <w:sz w:val="24"/>
          <w:szCs w:val="24"/>
          <w:lang w:bidi="it-IT"/>
        </w:rPr>
        <w:t>.</w:t>
      </w:r>
    </w:p>
    <w:p w14:paraId="59972476" w14:textId="77777777" w:rsidR="00984AF1" w:rsidRPr="00984AF1" w:rsidRDefault="00984AF1" w:rsidP="00984AF1">
      <w:pPr>
        <w:widowControl w:val="0"/>
        <w:autoSpaceDE w:val="0"/>
        <w:autoSpaceDN w:val="0"/>
        <w:spacing w:after="0" w:line="240" w:lineRule="auto"/>
        <w:jc w:val="center"/>
        <w:rPr>
          <w:rFonts w:ascii="Arial" w:eastAsia="Arial" w:hAnsi="Arial" w:cs="Arial"/>
          <w:b/>
          <w:sz w:val="24"/>
          <w:szCs w:val="24"/>
          <w:lang w:bidi="it-IT"/>
        </w:rPr>
      </w:pPr>
    </w:p>
    <w:p w14:paraId="165E95E4" w14:textId="77777777" w:rsidR="00984AF1" w:rsidRPr="00984AF1" w:rsidRDefault="00984AF1" w:rsidP="00984AF1">
      <w:pPr>
        <w:widowControl w:val="0"/>
        <w:autoSpaceDE w:val="0"/>
        <w:autoSpaceDN w:val="0"/>
        <w:spacing w:after="0" w:line="240" w:lineRule="auto"/>
        <w:jc w:val="center"/>
        <w:rPr>
          <w:rFonts w:ascii="Arial" w:eastAsia="Arial" w:hAnsi="Arial" w:cs="Arial"/>
          <w:b/>
          <w:sz w:val="24"/>
          <w:szCs w:val="24"/>
          <w:lang w:bidi="it-IT"/>
        </w:rPr>
      </w:pPr>
      <w:r w:rsidRPr="00984AF1">
        <w:rPr>
          <w:rFonts w:ascii="Arial" w:eastAsia="Arial" w:hAnsi="Arial" w:cs="Arial"/>
          <w:b/>
          <w:sz w:val="24"/>
          <w:szCs w:val="24"/>
          <w:lang w:bidi="it-IT"/>
        </w:rPr>
        <w:t xml:space="preserve">Art. 1 </w:t>
      </w:r>
    </w:p>
    <w:p w14:paraId="45A90932" w14:textId="77777777" w:rsidR="00984AF1" w:rsidRPr="00984AF1" w:rsidRDefault="00984AF1" w:rsidP="00984AF1">
      <w:pPr>
        <w:widowControl w:val="0"/>
        <w:autoSpaceDE w:val="0"/>
        <w:autoSpaceDN w:val="0"/>
        <w:spacing w:after="0" w:line="240" w:lineRule="auto"/>
        <w:jc w:val="center"/>
        <w:rPr>
          <w:rFonts w:ascii="Arial" w:eastAsia="Arial" w:hAnsi="Arial" w:cs="Arial"/>
          <w:sz w:val="20"/>
          <w:szCs w:val="20"/>
          <w:lang w:bidi="it-IT"/>
        </w:rPr>
      </w:pPr>
      <w:r w:rsidRPr="00984AF1">
        <w:rPr>
          <w:rFonts w:ascii="Arial" w:eastAsia="Arial" w:hAnsi="Arial" w:cs="Arial"/>
          <w:b/>
          <w:sz w:val="24"/>
          <w:szCs w:val="24"/>
          <w:lang w:bidi="it-IT"/>
        </w:rPr>
        <w:t>Requisiti di Accesso</w:t>
      </w:r>
    </w:p>
    <w:p w14:paraId="00D293F1" w14:textId="3974035A" w:rsidR="00984AF1" w:rsidRPr="00984AF1" w:rsidRDefault="00984AF1" w:rsidP="00984AF1">
      <w:pPr>
        <w:widowControl w:val="0"/>
        <w:autoSpaceDE w:val="0"/>
        <w:autoSpaceDN w:val="0"/>
        <w:spacing w:before="56" w:after="0" w:line="240" w:lineRule="auto"/>
        <w:jc w:val="both"/>
        <w:rPr>
          <w:rFonts w:ascii="Arial" w:eastAsia="Arial" w:hAnsi="Arial" w:cs="Arial"/>
          <w:bCs/>
          <w:sz w:val="24"/>
          <w:szCs w:val="24"/>
          <w:lang w:bidi="it-IT"/>
        </w:rPr>
      </w:pPr>
      <w:r w:rsidRPr="00984AF1">
        <w:rPr>
          <w:rFonts w:ascii="Arial" w:eastAsia="Arial" w:hAnsi="Arial" w:cs="Arial"/>
          <w:bCs/>
          <w:sz w:val="24"/>
          <w:szCs w:val="24"/>
          <w:lang w:bidi="it-IT"/>
        </w:rPr>
        <w:t xml:space="preserve">Possono presentare domanda le famiglie con figli di età 0-17 anni residenti nel Comune di </w:t>
      </w:r>
      <w:r w:rsidR="005F71CC">
        <w:rPr>
          <w:rFonts w:ascii="Arial" w:eastAsia="Arial" w:hAnsi="Arial" w:cs="Arial"/>
          <w:bCs/>
          <w:sz w:val="24"/>
          <w:szCs w:val="24"/>
          <w:lang w:bidi="it-IT"/>
        </w:rPr>
        <w:t>Solbiate Arno</w:t>
      </w:r>
      <w:r w:rsidRPr="00984AF1">
        <w:rPr>
          <w:rFonts w:ascii="Arial" w:eastAsia="Arial" w:hAnsi="Arial" w:cs="Arial"/>
          <w:bCs/>
          <w:sz w:val="24"/>
          <w:szCs w:val="24"/>
          <w:lang w:bidi="it-IT"/>
        </w:rPr>
        <w:t xml:space="preserve"> che hanno frequentato i centri estivi </w:t>
      </w:r>
      <w:r w:rsidR="000C0100">
        <w:rPr>
          <w:rFonts w:ascii="Arial" w:eastAsia="Arial" w:hAnsi="Arial" w:cs="Arial"/>
          <w:bCs/>
          <w:sz w:val="24"/>
          <w:szCs w:val="24"/>
          <w:lang w:bidi="it-IT"/>
        </w:rPr>
        <w:t xml:space="preserve">diurni </w:t>
      </w:r>
      <w:r w:rsidRPr="00984AF1">
        <w:rPr>
          <w:rFonts w:ascii="Arial" w:eastAsia="Arial" w:hAnsi="Arial" w:cs="Arial"/>
          <w:bCs/>
          <w:sz w:val="24"/>
          <w:szCs w:val="24"/>
          <w:lang w:bidi="it-IT"/>
        </w:rPr>
        <w:t>nell’anno 202</w:t>
      </w:r>
      <w:r w:rsidR="006E032A">
        <w:rPr>
          <w:rFonts w:ascii="Arial" w:eastAsia="Arial" w:hAnsi="Arial" w:cs="Arial"/>
          <w:bCs/>
          <w:sz w:val="24"/>
          <w:szCs w:val="24"/>
          <w:lang w:bidi="it-IT"/>
        </w:rPr>
        <w:t>6</w:t>
      </w:r>
      <w:r w:rsidRPr="00984AF1">
        <w:rPr>
          <w:rFonts w:ascii="Arial" w:eastAsia="Arial" w:hAnsi="Arial" w:cs="Arial"/>
          <w:bCs/>
          <w:sz w:val="24"/>
          <w:szCs w:val="24"/>
          <w:lang w:bidi="it-IT"/>
        </w:rPr>
        <w:t xml:space="preserve"> e che si trovano nelle seguenti condizioni:</w:t>
      </w:r>
    </w:p>
    <w:p w14:paraId="298230AF" w14:textId="77777777" w:rsidR="00984AF1" w:rsidRPr="00984AF1" w:rsidRDefault="00984AF1" w:rsidP="00984AF1">
      <w:pPr>
        <w:widowControl w:val="0"/>
        <w:autoSpaceDE w:val="0"/>
        <w:autoSpaceDN w:val="0"/>
        <w:spacing w:after="0" w:line="240" w:lineRule="auto"/>
        <w:jc w:val="center"/>
        <w:rPr>
          <w:rFonts w:ascii="Arial" w:eastAsia="Arial" w:hAnsi="Arial" w:cs="Arial"/>
          <w:b/>
          <w:sz w:val="24"/>
          <w:szCs w:val="24"/>
          <w:lang w:bidi="it-IT"/>
        </w:rPr>
      </w:pPr>
    </w:p>
    <w:p w14:paraId="029282E5" w14:textId="0C5AD72B" w:rsidR="00984AF1" w:rsidRPr="00984AF1" w:rsidRDefault="00984AF1" w:rsidP="00984AF1">
      <w:pPr>
        <w:widowControl w:val="0"/>
        <w:numPr>
          <w:ilvl w:val="0"/>
          <w:numId w:val="1"/>
        </w:numPr>
        <w:autoSpaceDE w:val="0"/>
        <w:autoSpaceDN w:val="0"/>
        <w:spacing w:after="113" w:line="170" w:lineRule="atLeast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bookmarkStart w:id="0" w:name="_Hlk103701845"/>
      <w:r w:rsidRPr="00984AF1">
        <w:rPr>
          <w:rFonts w:ascii="Arial" w:eastAsia="Times New Roman" w:hAnsi="Arial" w:cs="Arial"/>
          <w:sz w:val="24"/>
          <w:szCs w:val="24"/>
          <w:lang w:eastAsia="ar-SA"/>
        </w:rPr>
        <w:t xml:space="preserve">Il minore ed il genitore richiedente devono essere residenti nel Comune di </w:t>
      </w:r>
      <w:r w:rsidR="005F71CC">
        <w:rPr>
          <w:rFonts w:ascii="Arial" w:eastAsia="Times New Roman" w:hAnsi="Arial" w:cs="Arial"/>
          <w:sz w:val="24"/>
          <w:szCs w:val="24"/>
          <w:lang w:eastAsia="ar-SA"/>
        </w:rPr>
        <w:t>Solbiate Arno</w:t>
      </w:r>
      <w:r w:rsidRPr="00984AF1">
        <w:rPr>
          <w:rFonts w:ascii="Arial" w:eastAsia="Times New Roman" w:hAnsi="Arial" w:cs="Arial"/>
          <w:sz w:val="24"/>
          <w:szCs w:val="24"/>
          <w:lang w:eastAsia="ar-SA"/>
        </w:rPr>
        <w:t xml:space="preserve"> al momento della presentazione della domanda;  </w:t>
      </w:r>
    </w:p>
    <w:p w14:paraId="49B43796" w14:textId="5C3CAD02" w:rsidR="00984AF1" w:rsidRPr="00984AF1" w:rsidRDefault="00984AF1" w:rsidP="00984AF1">
      <w:pPr>
        <w:widowControl w:val="0"/>
        <w:numPr>
          <w:ilvl w:val="0"/>
          <w:numId w:val="1"/>
        </w:numPr>
        <w:autoSpaceDE w:val="0"/>
        <w:autoSpaceDN w:val="0"/>
        <w:spacing w:after="113" w:line="170" w:lineRule="atLeast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984AF1">
        <w:rPr>
          <w:rFonts w:ascii="Arial" w:eastAsia="Times New Roman" w:hAnsi="Arial" w:cs="Arial"/>
          <w:sz w:val="24"/>
          <w:szCs w:val="24"/>
          <w:lang w:eastAsia="ar-SA"/>
        </w:rPr>
        <w:t>Il minore deve aver frequentato un centro estivo durante l’estate 202</w:t>
      </w:r>
      <w:r w:rsidR="006E032A">
        <w:rPr>
          <w:rFonts w:ascii="Arial" w:eastAsia="Times New Roman" w:hAnsi="Arial" w:cs="Arial"/>
          <w:sz w:val="24"/>
          <w:szCs w:val="24"/>
          <w:lang w:eastAsia="ar-SA"/>
        </w:rPr>
        <w:t>6</w:t>
      </w:r>
      <w:r w:rsidRPr="00984AF1">
        <w:rPr>
          <w:rFonts w:ascii="Arial" w:eastAsia="Times New Roman" w:hAnsi="Arial" w:cs="Arial"/>
          <w:sz w:val="24"/>
          <w:szCs w:val="24"/>
          <w:lang w:eastAsia="ar-SA"/>
        </w:rPr>
        <w:t>;</w:t>
      </w:r>
    </w:p>
    <w:p w14:paraId="21C55405" w14:textId="77777777" w:rsidR="00984AF1" w:rsidRPr="00984AF1" w:rsidRDefault="00984AF1" w:rsidP="00984AF1">
      <w:pPr>
        <w:widowControl w:val="0"/>
        <w:numPr>
          <w:ilvl w:val="0"/>
          <w:numId w:val="1"/>
        </w:numPr>
        <w:autoSpaceDE w:val="0"/>
        <w:autoSpaceDN w:val="0"/>
        <w:spacing w:after="113" w:line="170" w:lineRule="atLeast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984AF1">
        <w:rPr>
          <w:rFonts w:ascii="Arial" w:eastAsia="Times New Roman" w:hAnsi="Arial" w:cs="Arial"/>
          <w:sz w:val="24"/>
          <w:szCs w:val="24"/>
          <w:lang w:eastAsia="ar-SA"/>
        </w:rPr>
        <w:t xml:space="preserve">Il nucleo familiare deve avere un Isee in corso di validità non superiore </w:t>
      </w:r>
      <w:r w:rsidRPr="003413ED">
        <w:rPr>
          <w:rFonts w:ascii="Arial" w:eastAsia="Times New Roman" w:hAnsi="Arial" w:cs="Arial"/>
          <w:sz w:val="24"/>
          <w:szCs w:val="24"/>
          <w:lang w:eastAsia="ar-SA"/>
        </w:rPr>
        <w:t>a € 30.000,00</w:t>
      </w:r>
      <w:r w:rsidRPr="00984AF1">
        <w:rPr>
          <w:rFonts w:ascii="Arial" w:eastAsia="Times New Roman" w:hAnsi="Arial" w:cs="Arial"/>
          <w:sz w:val="24"/>
          <w:szCs w:val="24"/>
          <w:lang w:eastAsia="ar-SA"/>
        </w:rPr>
        <w:t xml:space="preserve"> (“Isee minorenni” per i minori figli di genitori non coniugati tra loro e non conviventi)</w:t>
      </w:r>
    </w:p>
    <w:p w14:paraId="2A35006F" w14:textId="77777777" w:rsidR="00984AF1" w:rsidRPr="00FA7ACF" w:rsidRDefault="00984AF1" w:rsidP="00984AF1">
      <w:pPr>
        <w:widowControl w:val="0"/>
        <w:numPr>
          <w:ilvl w:val="0"/>
          <w:numId w:val="1"/>
        </w:numPr>
        <w:autoSpaceDE w:val="0"/>
        <w:autoSpaceDN w:val="0"/>
        <w:spacing w:after="113" w:line="170" w:lineRule="atLeast"/>
        <w:jc w:val="both"/>
        <w:rPr>
          <w:rFonts w:ascii="Tahoma" w:eastAsia="Times New Roman" w:hAnsi="Tahoma" w:cs="Tahoma"/>
          <w:iCs/>
          <w:sz w:val="24"/>
          <w:szCs w:val="24"/>
          <w:lang w:eastAsia="ar-SA"/>
        </w:rPr>
      </w:pPr>
      <w:r w:rsidRPr="00984AF1">
        <w:rPr>
          <w:rFonts w:ascii="Arial" w:eastAsia="Times New Roman" w:hAnsi="Arial" w:cs="Arial"/>
          <w:sz w:val="24"/>
          <w:szCs w:val="24"/>
          <w:lang w:eastAsia="ar-SA"/>
        </w:rPr>
        <w:t>i genitori non devono aver beneficiato/beneficiare di altri contributi pubblici a sostegno delle famiglie per la frequenza di attività estive, a titolo puramente esemplificativo</w:t>
      </w:r>
      <w:r w:rsidRPr="00984AF1">
        <w:rPr>
          <w:rFonts w:ascii="Times New Roman" w:eastAsia="Times New Roman" w:hAnsi="Times New Roman" w:cs="Times New Roman"/>
          <w:szCs w:val="20"/>
          <w:lang w:eastAsia="ar-SA"/>
        </w:rPr>
        <w:t>:</w:t>
      </w:r>
      <w:r w:rsidRPr="00984AF1">
        <w:rPr>
          <w:rFonts w:ascii="Times New Roman" w:eastAsia="Times New Roman" w:hAnsi="Times New Roman" w:cs="Times New Roman"/>
          <w:spacing w:val="-1"/>
          <w:szCs w:val="20"/>
          <w:lang w:eastAsia="ar-SA"/>
        </w:rPr>
        <w:t xml:space="preserve"> </w:t>
      </w:r>
      <w:r w:rsidRPr="00FA7ACF">
        <w:rPr>
          <w:rFonts w:ascii="Tahoma" w:eastAsia="Times New Roman" w:hAnsi="Tahoma" w:cs="Tahoma"/>
          <w:iCs/>
          <w:spacing w:val="-1"/>
          <w:sz w:val="24"/>
          <w:szCs w:val="24"/>
          <w:lang w:eastAsia="ar-SA"/>
        </w:rPr>
        <w:t>(</w:t>
      </w:r>
      <w:r w:rsidRPr="00FA7ACF">
        <w:rPr>
          <w:rFonts w:ascii="Tahoma" w:eastAsia="Times New Roman" w:hAnsi="Tahoma" w:cs="Tahoma"/>
          <w:iCs/>
          <w:sz w:val="24"/>
          <w:szCs w:val="24"/>
          <w:lang w:eastAsia="ar-SA"/>
        </w:rPr>
        <w:t>Bonus Centri</w:t>
      </w:r>
      <w:r w:rsidRPr="00FA7ACF">
        <w:rPr>
          <w:rFonts w:ascii="Tahoma" w:eastAsia="Times New Roman" w:hAnsi="Tahoma" w:cs="Tahoma"/>
          <w:iCs/>
          <w:spacing w:val="-1"/>
          <w:sz w:val="24"/>
          <w:szCs w:val="24"/>
          <w:lang w:eastAsia="ar-SA"/>
        </w:rPr>
        <w:t xml:space="preserve"> </w:t>
      </w:r>
      <w:r w:rsidRPr="00FA7ACF">
        <w:rPr>
          <w:rFonts w:ascii="Tahoma" w:eastAsia="Times New Roman" w:hAnsi="Tahoma" w:cs="Tahoma"/>
          <w:iCs/>
          <w:sz w:val="24"/>
          <w:szCs w:val="24"/>
          <w:lang w:eastAsia="ar-SA"/>
        </w:rPr>
        <w:t>Estivi erogato da INPS,</w:t>
      </w:r>
      <w:r w:rsidRPr="00FA7ACF">
        <w:rPr>
          <w:rFonts w:ascii="Tahoma" w:eastAsia="Times New Roman" w:hAnsi="Tahoma" w:cs="Tahoma"/>
          <w:iCs/>
          <w:spacing w:val="-2"/>
          <w:sz w:val="24"/>
          <w:szCs w:val="24"/>
          <w:lang w:eastAsia="ar-SA"/>
        </w:rPr>
        <w:t xml:space="preserve"> B</w:t>
      </w:r>
      <w:r w:rsidRPr="00FA7ACF">
        <w:rPr>
          <w:rFonts w:ascii="Tahoma" w:eastAsia="Times New Roman" w:hAnsi="Tahoma" w:cs="Tahoma"/>
          <w:iCs/>
          <w:sz w:val="24"/>
          <w:szCs w:val="24"/>
          <w:lang w:eastAsia="ar-SA"/>
        </w:rPr>
        <w:t>onus Inps</w:t>
      </w:r>
      <w:r w:rsidRPr="00FA7ACF">
        <w:rPr>
          <w:rFonts w:ascii="Tahoma" w:eastAsia="Times New Roman" w:hAnsi="Tahoma" w:cs="Tahoma"/>
          <w:iCs/>
          <w:spacing w:val="-1"/>
          <w:sz w:val="24"/>
          <w:szCs w:val="24"/>
          <w:lang w:eastAsia="ar-SA"/>
        </w:rPr>
        <w:t xml:space="preserve"> </w:t>
      </w:r>
      <w:r w:rsidRPr="00FA7ACF">
        <w:rPr>
          <w:rFonts w:ascii="Tahoma" w:eastAsia="Times New Roman" w:hAnsi="Tahoma" w:cs="Tahoma"/>
          <w:iCs/>
          <w:sz w:val="24"/>
          <w:szCs w:val="24"/>
          <w:lang w:eastAsia="ar-SA"/>
        </w:rPr>
        <w:t>Asilo</w:t>
      </w:r>
      <w:r w:rsidRPr="00FA7ACF">
        <w:rPr>
          <w:rFonts w:ascii="Tahoma" w:eastAsia="Times New Roman" w:hAnsi="Tahoma" w:cs="Tahoma"/>
          <w:iCs/>
          <w:spacing w:val="-2"/>
          <w:sz w:val="24"/>
          <w:szCs w:val="24"/>
          <w:lang w:eastAsia="ar-SA"/>
        </w:rPr>
        <w:t xml:space="preserve"> </w:t>
      </w:r>
      <w:r w:rsidRPr="00FA7ACF">
        <w:rPr>
          <w:rFonts w:ascii="Tahoma" w:eastAsia="Times New Roman" w:hAnsi="Tahoma" w:cs="Tahoma"/>
          <w:iCs/>
          <w:sz w:val="24"/>
          <w:szCs w:val="24"/>
          <w:lang w:eastAsia="ar-SA"/>
        </w:rPr>
        <w:t>Nido);</w:t>
      </w:r>
    </w:p>
    <w:bookmarkEnd w:id="0"/>
    <w:p w14:paraId="4E5E7A24" w14:textId="77777777" w:rsidR="00984AF1" w:rsidRPr="00984AF1" w:rsidRDefault="00984AF1" w:rsidP="00984AF1">
      <w:pPr>
        <w:widowControl w:val="0"/>
        <w:tabs>
          <w:tab w:val="left" w:pos="346"/>
        </w:tabs>
        <w:autoSpaceDE w:val="0"/>
        <w:autoSpaceDN w:val="0"/>
        <w:spacing w:after="0" w:line="240" w:lineRule="auto"/>
        <w:outlineLvl w:val="0"/>
        <w:rPr>
          <w:rFonts w:ascii="Arial" w:eastAsia="Arial" w:hAnsi="Arial" w:cs="Arial"/>
          <w:b/>
          <w:bCs/>
          <w:sz w:val="24"/>
          <w:szCs w:val="24"/>
          <w:lang w:bidi="it-IT"/>
        </w:rPr>
      </w:pPr>
    </w:p>
    <w:p w14:paraId="19808C6D" w14:textId="77777777" w:rsidR="00984AF1" w:rsidRPr="00984AF1" w:rsidRDefault="00984AF1" w:rsidP="00984AF1">
      <w:pPr>
        <w:widowControl w:val="0"/>
        <w:tabs>
          <w:tab w:val="left" w:pos="346"/>
        </w:tabs>
        <w:autoSpaceDE w:val="0"/>
        <w:autoSpaceDN w:val="0"/>
        <w:spacing w:after="0" w:line="240" w:lineRule="auto"/>
        <w:ind w:left="124"/>
        <w:jc w:val="center"/>
        <w:outlineLvl w:val="0"/>
        <w:rPr>
          <w:rFonts w:ascii="Arial" w:eastAsia="Arial" w:hAnsi="Arial" w:cs="Arial"/>
          <w:b/>
          <w:bCs/>
          <w:sz w:val="24"/>
          <w:szCs w:val="24"/>
          <w:lang w:bidi="it-IT"/>
        </w:rPr>
      </w:pPr>
    </w:p>
    <w:p w14:paraId="7397E0CD" w14:textId="77777777" w:rsidR="00984AF1" w:rsidRPr="00984AF1" w:rsidRDefault="00984AF1" w:rsidP="00984AF1">
      <w:pPr>
        <w:widowControl w:val="0"/>
        <w:tabs>
          <w:tab w:val="left" w:pos="346"/>
        </w:tabs>
        <w:autoSpaceDE w:val="0"/>
        <w:autoSpaceDN w:val="0"/>
        <w:spacing w:after="0" w:line="240" w:lineRule="auto"/>
        <w:ind w:left="124"/>
        <w:jc w:val="center"/>
        <w:outlineLvl w:val="0"/>
        <w:rPr>
          <w:rFonts w:ascii="Arial" w:eastAsia="Arial" w:hAnsi="Arial" w:cs="Arial"/>
          <w:b/>
          <w:bCs/>
          <w:sz w:val="24"/>
          <w:szCs w:val="24"/>
          <w:lang w:bidi="it-IT"/>
        </w:rPr>
      </w:pPr>
      <w:r w:rsidRPr="00984AF1">
        <w:rPr>
          <w:rFonts w:ascii="Arial" w:eastAsia="Arial" w:hAnsi="Arial" w:cs="Arial"/>
          <w:b/>
          <w:bCs/>
          <w:sz w:val="24"/>
          <w:szCs w:val="24"/>
          <w:lang w:bidi="it-IT"/>
        </w:rPr>
        <w:t xml:space="preserve">Art. 2 </w:t>
      </w:r>
    </w:p>
    <w:p w14:paraId="249802F3" w14:textId="77777777" w:rsidR="00984AF1" w:rsidRPr="00984AF1" w:rsidRDefault="00984AF1" w:rsidP="00984AF1">
      <w:pPr>
        <w:widowControl w:val="0"/>
        <w:tabs>
          <w:tab w:val="left" w:pos="346"/>
        </w:tabs>
        <w:autoSpaceDE w:val="0"/>
        <w:autoSpaceDN w:val="0"/>
        <w:spacing w:after="0" w:line="240" w:lineRule="auto"/>
        <w:ind w:left="124"/>
        <w:jc w:val="center"/>
        <w:outlineLvl w:val="0"/>
        <w:rPr>
          <w:rFonts w:ascii="Arial" w:eastAsia="Arial" w:hAnsi="Arial" w:cs="Arial"/>
          <w:b/>
          <w:bCs/>
          <w:sz w:val="24"/>
          <w:szCs w:val="24"/>
          <w:lang w:bidi="it-IT"/>
        </w:rPr>
      </w:pPr>
      <w:r w:rsidRPr="00984AF1">
        <w:rPr>
          <w:rFonts w:ascii="Arial" w:eastAsia="Arial" w:hAnsi="Arial" w:cs="Arial"/>
          <w:b/>
          <w:bCs/>
          <w:sz w:val="24"/>
          <w:szCs w:val="24"/>
          <w:lang w:bidi="it-IT"/>
        </w:rPr>
        <w:t>Criteri di valutazione delle domande e di assegnazione del contributo</w:t>
      </w:r>
    </w:p>
    <w:p w14:paraId="3812C1DE" w14:textId="72DD8BE6" w:rsidR="00DD4612" w:rsidRDefault="00984AF1" w:rsidP="00984AF1">
      <w:pPr>
        <w:widowControl w:val="0"/>
        <w:autoSpaceDE w:val="0"/>
        <w:autoSpaceDN w:val="0"/>
        <w:spacing w:after="0" w:line="240" w:lineRule="auto"/>
        <w:ind w:right="111"/>
        <w:jc w:val="both"/>
        <w:rPr>
          <w:rFonts w:ascii="Arial" w:eastAsia="Arial" w:hAnsi="Arial" w:cs="Arial"/>
          <w:sz w:val="24"/>
          <w:szCs w:val="24"/>
          <w:lang w:bidi="it-IT"/>
        </w:rPr>
      </w:pPr>
      <w:r w:rsidRPr="00984AF1">
        <w:rPr>
          <w:rFonts w:ascii="Arial" w:eastAsia="Arial" w:hAnsi="Arial" w:cs="Arial"/>
          <w:sz w:val="24"/>
          <w:szCs w:val="24"/>
          <w:lang w:bidi="it-IT"/>
        </w:rPr>
        <w:t>Il beneficio consiste nell’erogazione di un contributo economico finalizzato al parziale ristoro</w:t>
      </w:r>
      <w:r w:rsidRPr="00984AF1">
        <w:rPr>
          <w:rFonts w:ascii="Arial" w:eastAsia="Arial" w:hAnsi="Arial" w:cs="Arial"/>
          <w:bCs/>
          <w:sz w:val="20"/>
          <w:szCs w:val="20"/>
          <w:lang w:bidi="it-IT"/>
        </w:rPr>
        <w:t xml:space="preserve"> </w:t>
      </w:r>
      <w:r w:rsidRPr="00984AF1">
        <w:rPr>
          <w:rFonts w:ascii="Arial" w:eastAsia="Arial" w:hAnsi="Arial" w:cs="Arial"/>
          <w:sz w:val="24"/>
          <w:szCs w:val="24"/>
          <w:lang w:bidi="it-IT"/>
        </w:rPr>
        <w:t xml:space="preserve">dei costi sostenuti per la retta del centro estivo fino ad un massimo di € </w:t>
      </w:r>
      <w:r w:rsidR="00DD4612" w:rsidRPr="00B524D1">
        <w:rPr>
          <w:rFonts w:ascii="Arial" w:eastAsia="Arial" w:hAnsi="Arial" w:cs="Arial"/>
          <w:sz w:val="24"/>
          <w:szCs w:val="24"/>
          <w:lang w:bidi="it-IT"/>
        </w:rPr>
        <w:t>1</w:t>
      </w:r>
      <w:r w:rsidR="005C466D" w:rsidRPr="00B524D1">
        <w:rPr>
          <w:rFonts w:ascii="Arial" w:eastAsia="Arial" w:hAnsi="Arial" w:cs="Arial"/>
          <w:sz w:val="24"/>
          <w:szCs w:val="24"/>
          <w:lang w:bidi="it-IT"/>
        </w:rPr>
        <w:t>5</w:t>
      </w:r>
      <w:r w:rsidR="00DD4612" w:rsidRPr="00B524D1">
        <w:rPr>
          <w:rFonts w:ascii="Arial" w:eastAsia="Arial" w:hAnsi="Arial" w:cs="Arial"/>
          <w:sz w:val="24"/>
          <w:szCs w:val="24"/>
          <w:lang w:bidi="it-IT"/>
        </w:rPr>
        <w:t>0</w:t>
      </w:r>
      <w:r w:rsidR="00445073" w:rsidRPr="00B524D1">
        <w:rPr>
          <w:rFonts w:ascii="Arial" w:eastAsia="Arial" w:hAnsi="Arial" w:cs="Arial"/>
          <w:sz w:val="24"/>
          <w:szCs w:val="24"/>
          <w:lang w:bidi="it-IT"/>
        </w:rPr>
        <w:t>,00</w:t>
      </w:r>
    </w:p>
    <w:p w14:paraId="76B5DC19" w14:textId="0CEF16DC" w:rsidR="00984AF1" w:rsidRPr="00984AF1" w:rsidRDefault="00984AF1" w:rsidP="00984AF1">
      <w:pPr>
        <w:widowControl w:val="0"/>
        <w:autoSpaceDE w:val="0"/>
        <w:autoSpaceDN w:val="0"/>
        <w:spacing w:after="0" w:line="240" w:lineRule="auto"/>
        <w:ind w:right="111"/>
        <w:jc w:val="both"/>
        <w:rPr>
          <w:rFonts w:ascii="Arial" w:eastAsia="Arial" w:hAnsi="Arial" w:cs="Arial"/>
          <w:sz w:val="24"/>
          <w:szCs w:val="24"/>
          <w:lang w:bidi="it-IT"/>
        </w:rPr>
      </w:pPr>
      <w:r w:rsidRPr="00984AF1">
        <w:rPr>
          <w:rFonts w:ascii="Arial" w:eastAsia="Arial" w:hAnsi="Arial" w:cs="Arial"/>
          <w:sz w:val="24"/>
          <w:szCs w:val="24"/>
          <w:lang w:bidi="it-IT"/>
        </w:rPr>
        <w:t>per ogni figlio minore.</w:t>
      </w:r>
    </w:p>
    <w:p w14:paraId="39C99149" w14:textId="77777777" w:rsidR="00984AF1" w:rsidRPr="00984AF1" w:rsidRDefault="00984AF1" w:rsidP="00984AF1">
      <w:pPr>
        <w:widowControl w:val="0"/>
        <w:autoSpaceDE w:val="0"/>
        <w:autoSpaceDN w:val="0"/>
        <w:spacing w:after="0" w:line="240" w:lineRule="auto"/>
        <w:ind w:right="111"/>
        <w:jc w:val="both"/>
        <w:rPr>
          <w:rFonts w:ascii="Arial" w:eastAsia="Arial" w:hAnsi="Arial" w:cs="Arial"/>
          <w:sz w:val="24"/>
          <w:szCs w:val="24"/>
          <w:lang w:bidi="it-IT"/>
        </w:rPr>
      </w:pPr>
    </w:p>
    <w:p w14:paraId="04D76E12" w14:textId="223BCA78" w:rsidR="00984AF1" w:rsidRPr="00984AF1" w:rsidRDefault="00984AF1" w:rsidP="00984AF1">
      <w:pPr>
        <w:widowControl w:val="0"/>
        <w:autoSpaceDE w:val="0"/>
        <w:autoSpaceDN w:val="0"/>
        <w:spacing w:after="0" w:line="240" w:lineRule="auto"/>
        <w:ind w:right="111"/>
        <w:jc w:val="both"/>
        <w:rPr>
          <w:rFonts w:ascii="Arial" w:eastAsia="Arial" w:hAnsi="Arial" w:cs="Arial"/>
          <w:sz w:val="24"/>
          <w:szCs w:val="24"/>
          <w:lang w:bidi="it-IT"/>
        </w:rPr>
      </w:pPr>
      <w:r w:rsidRPr="00984AF1">
        <w:rPr>
          <w:rFonts w:ascii="Arial" w:eastAsia="Arial" w:hAnsi="Arial" w:cs="Arial"/>
          <w:sz w:val="24"/>
          <w:szCs w:val="24"/>
          <w:lang w:bidi="it-IT"/>
        </w:rPr>
        <w:t xml:space="preserve">Il contributo sarà erogato fino ad esaurimento delle risorse finanziarie assegnate al </w:t>
      </w:r>
      <w:r w:rsidRPr="00984AF1">
        <w:rPr>
          <w:rFonts w:ascii="Arial" w:eastAsia="Arial" w:hAnsi="Arial" w:cs="Arial"/>
          <w:sz w:val="24"/>
          <w:szCs w:val="24"/>
          <w:lang w:bidi="it-IT"/>
        </w:rPr>
        <w:lastRenderedPageBreak/>
        <w:t xml:space="preserve">Comune di </w:t>
      </w:r>
      <w:r w:rsidR="00DD4612">
        <w:rPr>
          <w:rFonts w:ascii="Arial" w:eastAsia="Arial" w:hAnsi="Arial" w:cs="Arial"/>
          <w:sz w:val="24"/>
          <w:szCs w:val="24"/>
          <w:lang w:bidi="it-IT"/>
        </w:rPr>
        <w:t>Solbiate Arno</w:t>
      </w:r>
      <w:r w:rsidRPr="00984AF1">
        <w:rPr>
          <w:rFonts w:ascii="Arial" w:eastAsia="Arial" w:hAnsi="Arial" w:cs="Arial"/>
          <w:sz w:val="24"/>
          <w:szCs w:val="24"/>
          <w:lang w:bidi="it-IT"/>
        </w:rPr>
        <w:t xml:space="preserve"> secondo un ordine di graduatoria che terrà conto del valore Isee del nucleo familiare (con preferenza dei valori più bassi) e del numero di settimane di frequenza del centro estivo.</w:t>
      </w:r>
    </w:p>
    <w:p w14:paraId="57A66621" w14:textId="77777777" w:rsidR="00984AF1" w:rsidRPr="00984AF1" w:rsidRDefault="00984AF1" w:rsidP="00984AF1">
      <w:pPr>
        <w:widowControl w:val="0"/>
        <w:autoSpaceDE w:val="0"/>
        <w:autoSpaceDN w:val="0"/>
        <w:spacing w:after="0" w:line="240" w:lineRule="auto"/>
        <w:ind w:right="111"/>
        <w:jc w:val="both"/>
        <w:rPr>
          <w:rFonts w:ascii="Arial" w:eastAsia="Arial" w:hAnsi="Arial" w:cs="Arial"/>
          <w:i/>
          <w:sz w:val="24"/>
          <w:szCs w:val="24"/>
          <w:u w:val="single"/>
          <w:lang w:bidi="it-IT"/>
        </w:rPr>
      </w:pPr>
    </w:p>
    <w:p w14:paraId="25A8E5AB" w14:textId="77777777" w:rsidR="00984AF1" w:rsidRPr="00984AF1" w:rsidRDefault="00984AF1" w:rsidP="00984AF1">
      <w:pPr>
        <w:widowControl w:val="0"/>
        <w:autoSpaceDE w:val="0"/>
        <w:autoSpaceDN w:val="0"/>
        <w:spacing w:after="0" w:line="240" w:lineRule="auto"/>
        <w:ind w:right="111"/>
        <w:jc w:val="both"/>
        <w:rPr>
          <w:rFonts w:ascii="Arial" w:eastAsia="Arial" w:hAnsi="Arial" w:cs="Arial"/>
          <w:i/>
          <w:sz w:val="24"/>
          <w:szCs w:val="24"/>
          <w:u w:val="single"/>
          <w:lang w:bidi="it-IT"/>
        </w:rPr>
      </w:pPr>
      <w:r w:rsidRPr="00984AF1">
        <w:rPr>
          <w:rFonts w:ascii="Arial" w:eastAsia="Arial" w:hAnsi="Arial" w:cs="Arial"/>
          <w:i/>
          <w:sz w:val="24"/>
          <w:szCs w:val="24"/>
          <w:u w:val="single"/>
          <w:lang w:bidi="it-IT"/>
        </w:rPr>
        <w:t xml:space="preserve">Criteri di valutazione </w:t>
      </w:r>
    </w:p>
    <w:p w14:paraId="5B7F9741" w14:textId="77777777" w:rsidR="00984AF1" w:rsidRPr="00984AF1" w:rsidRDefault="00984AF1" w:rsidP="00984AF1">
      <w:pPr>
        <w:widowControl w:val="0"/>
        <w:autoSpaceDE w:val="0"/>
        <w:autoSpaceDN w:val="0"/>
        <w:spacing w:after="0" w:line="240" w:lineRule="auto"/>
        <w:ind w:right="111"/>
        <w:jc w:val="both"/>
        <w:rPr>
          <w:rFonts w:ascii="Arial" w:eastAsia="Arial" w:hAnsi="Arial" w:cs="Arial"/>
          <w:i/>
          <w:sz w:val="24"/>
          <w:szCs w:val="24"/>
          <w:u w:val="single"/>
          <w:lang w:bidi="it-IT"/>
        </w:rPr>
      </w:pPr>
    </w:p>
    <w:p w14:paraId="48DA730D" w14:textId="77777777" w:rsidR="00984AF1" w:rsidRPr="00984AF1" w:rsidRDefault="00984AF1" w:rsidP="00984AF1">
      <w:pPr>
        <w:widowControl w:val="0"/>
        <w:numPr>
          <w:ilvl w:val="0"/>
          <w:numId w:val="3"/>
        </w:numPr>
        <w:autoSpaceDE w:val="0"/>
        <w:autoSpaceDN w:val="0"/>
        <w:spacing w:after="0" w:line="240" w:lineRule="auto"/>
        <w:ind w:right="111"/>
        <w:jc w:val="both"/>
        <w:rPr>
          <w:rFonts w:ascii="Arial" w:eastAsia="Arial" w:hAnsi="Arial" w:cs="Arial"/>
          <w:sz w:val="24"/>
          <w:szCs w:val="24"/>
          <w:lang w:bidi="it-IT"/>
        </w:rPr>
      </w:pPr>
      <w:r w:rsidRPr="00984AF1">
        <w:rPr>
          <w:rFonts w:ascii="Arial" w:eastAsia="Arial" w:hAnsi="Arial" w:cs="Arial"/>
          <w:sz w:val="24"/>
          <w:szCs w:val="24"/>
          <w:lang w:bidi="it-IT"/>
        </w:rPr>
        <w:t>5 punti per ogni settimana di frequenza di un centro estivo</w:t>
      </w:r>
    </w:p>
    <w:p w14:paraId="7F7C9CC6" w14:textId="77777777" w:rsidR="00984AF1" w:rsidRPr="00984AF1" w:rsidRDefault="00984AF1" w:rsidP="00984AF1">
      <w:pPr>
        <w:widowControl w:val="0"/>
        <w:numPr>
          <w:ilvl w:val="0"/>
          <w:numId w:val="3"/>
        </w:numPr>
        <w:autoSpaceDE w:val="0"/>
        <w:autoSpaceDN w:val="0"/>
        <w:spacing w:after="0" w:line="240" w:lineRule="auto"/>
        <w:ind w:right="111"/>
        <w:jc w:val="both"/>
        <w:rPr>
          <w:rFonts w:ascii="Arial" w:eastAsia="Arial" w:hAnsi="Arial" w:cs="Arial"/>
          <w:sz w:val="24"/>
          <w:szCs w:val="24"/>
          <w:lang w:bidi="it-IT"/>
        </w:rPr>
      </w:pPr>
      <w:r w:rsidRPr="00984AF1">
        <w:rPr>
          <w:rFonts w:ascii="Arial" w:eastAsia="Arial" w:hAnsi="Arial" w:cs="Arial"/>
          <w:sz w:val="24"/>
          <w:szCs w:val="24"/>
          <w:lang w:bidi="it-IT"/>
        </w:rPr>
        <w:t>Fascia Isee di appartenenza così determinata</w:t>
      </w:r>
    </w:p>
    <w:p w14:paraId="6A975D13" w14:textId="77777777" w:rsidR="00984AF1" w:rsidRPr="00984AF1" w:rsidRDefault="00984AF1" w:rsidP="00984AF1">
      <w:pPr>
        <w:widowControl w:val="0"/>
        <w:autoSpaceDE w:val="0"/>
        <w:autoSpaceDN w:val="0"/>
        <w:spacing w:after="0" w:line="240" w:lineRule="auto"/>
        <w:ind w:right="111"/>
        <w:jc w:val="both"/>
        <w:rPr>
          <w:rFonts w:ascii="Arial" w:eastAsia="Arial" w:hAnsi="Arial" w:cs="Arial"/>
          <w:sz w:val="24"/>
          <w:szCs w:val="24"/>
          <w:lang w:bidi="it-IT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813"/>
        <w:gridCol w:w="4815"/>
      </w:tblGrid>
      <w:tr w:rsidR="00984AF1" w:rsidRPr="00984AF1" w14:paraId="2BF59B8A" w14:textId="77777777" w:rsidTr="000D73EC">
        <w:tc>
          <w:tcPr>
            <w:tcW w:w="4942" w:type="dxa"/>
            <w:shd w:val="clear" w:color="auto" w:fill="auto"/>
          </w:tcPr>
          <w:p w14:paraId="4BDA9990" w14:textId="77777777" w:rsidR="00984AF1" w:rsidRPr="00984AF1" w:rsidRDefault="00984AF1" w:rsidP="00984AF1">
            <w:pPr>
              <w:widowControl w:val="0"/>
              <w:autoSpaceDE w:val="0"/>
              <w:autoSpaceDN w:val="0"/>
              <w:spacing w:after="0" w:line="240" w:lineRule="auto"/>
              <w:ind w:right="111"/>
              <w:jc w:val="both"/>
              <w:rPr>
                <w:rFonts w:ascii="Arial" w:eastAsia="Arial" w:hAnsi="Arial" w:cs="Arial"/>
                <w:sz w:val="24"/>
                <w:szCs w:val="24"/>
                <w:lang w:bidi="it-IT"/>
              </w:rPr>
            </w:pPr>
            <w:r w:rsidRPr="00984AF1">
              <w:rPr>
                <w:rFonts w:ascii="Arial" w:eastAsia="Arial" w:hAnsi="Arial" w:cs="Arial"/>
                <w:sz w:val="24"/>
                <w:szCs w:val="24"/>
                <w:lang w:bidi="it-IT"/>
              </w:rPr>
              <w:t>Fascia Isee</w:t>
            </w:r>
          </w:p>
        </w:tc>
        <w:tc>
          <w:tcPr>
            <w:tcW w:w="4943" w:type="dxa"/>
            <w:shd w:val="clear" w:color="auto" w:fill="auto"/>
          </w:tcPr>
          <w:p w14:paraId="1C42063A" w14:textId="77777777" w:rsidR="00984AF1" w:rsidRPr="00984AF1" w:rsidRDefault="00984AF1" w:rsidP="00984AF1">
            <w:pPr>
              <w:widowControl w:val="0"/>
              <w:autoSpaceDE w:val="0"/>
              <w:autoSpaceDN w:val="0"/>
              <w:spacing w:after="0" w:line="240" w:lineRule="auto"/>
              <w:ind w:right="111"/>
              <w:jc w:val="both"/>
              <w:rPr>
                <w:rFonts w:ascii="Arial" w:eastAsia="Arial" w:hAnsi="Arial" w:cs="Arial"/>
                <w:sz w:val="24"/>
                <w:szCs w:val="24"/>
                <w:lang w:bidi="it-IT"/>
              </w:rPr>
            </w:pPr>
            <w:r w:rsidRPr="00984AF1">
              <w:rPr>
                <w:rFonts w:ascii="Arial" w:eastAsia="Arial" w:hAnsi="Arial" w:cs="Arial"/>
                <w:sz w:val="24"/>
                <w:szCs w:val="24"/>
                <w:lang w:bidi="it-IT"/>
              </w:rPr>
              <w:t>Punteggio assegnato</w:t>
            </w:r>
          </w:p>
        </w:tc>
      </w:tr>
      <w:tr w:rsidR="00984AF1" w:rsidRPr="00984AF1" w14:paraId="71A010AA" w14:textId="77777777" w:rsidTr="000D73EC">
        <w:tc>
          <w:tcPr>
            <w:tcW w:w="4942" w:type="dxa"/>
            <w:shd w:val="clear" w:color="auto" w:fill="auto"/>
          </w:tcPr>
          <w:p w14:paraId="085CC704" w14:textId="77777777" w:rsidR="00984AF1" w:rsidRPr="00984AF1" w:rsidRDefault="00984AF1" w:rsidP="00984AF1">
            <w:pPr>
              <w:widowControl w:val="0"/>
              <w:autoSpaceDE w:val="0"/>
              <w:autoSpaceDN w:val="0"/>
              <w:spacing w:after="0" w:line="240" w:lineRule="auto"/>
              <w:ind w:right="111"/>
              <w:jc w:val="both"/>
              <w:rPr>
                <w:rFonts w:ascii="Arial" w:eastAsia="Arial" w:hAnsi="Arial" w:cs="Arial"/>
                <w:sz w:val="24"/>
                <w:szCs w:val="24"/>
                <w:lang w:bidi="it-IT"/>
              </w:rPr>
            </w:pPr>
            <w:r w:rsidRPr="00984AF1">
              <w:rPr>
                <w:rFonts w:ascii="Arial" w:eastAsia="Arial" w:hAnsi="Arial" w:cs="Arial"/>
                <w:sz w:val="24"/>
                <w:szCs w:val="24"/>
                <w:lang w:bidi="it-IT"/>
              </w:rPr>
              <w:t>Da € 0,00 a € 8.000,00</w:t>
            </w:r>
          </w:p>
        </w:tc>
        <w:tc>
          <w:tcPr>
            <w:tcW w:w="4943" w:type="dxa"/>
            <w:shd w:val="clear" w:color="auto" w:fill="auto"/>
          </w:tcPr>
          <w:p w14:paraId="6A4B9BAC" w14:textId="77777777" w:rsidR="00984AF1" w:rsidRPr="00984AF1" w:rsidRDefault="00984AF1" w:rsidP="00984AF1">
            <w:pPr>
              <w:widowControl w:val="0"/>
              <w:autoSpaceDE w:val="0"/>
              <w:autoSpaceDN w:val="0"/>
              <w:spacing w:after="0" w:line="240" w:lineRule="auto"/>
              <w:ind w:right="111"/>
              <w:jc w:val="both"/>
              <w:rPr>
                <w:rFonts w:ascii="Arial" w:eastAsia="Arial" w:hAnsi="Arial" w:cs="Arial"/>
                <w:sz w:val="24"/>
                <w:szCs w:val="24"/>
                <w:lang w:bidi="it-IT"/>
              </w:rPr>
            </w:pPr>
            <w:r w:rsidRPr="00984AF1">
              <w:rPr>
                <w:rFonts w:ascii="Arial" w:eastAsia="Arial" w:hAnsi="Arial" w:cs="Arial"/>
                <w:sz w:val="24"/>
                <w:szCs w:val="24"/>
                <w:lang w:bidi="it-IT"/>
              </w:rPr>
              <w:t>20 punti</w:t>
            </w:r>
          </w:p>
        </w:tc>
      </w:tr>
      <w:tr w:rsidR="00984AF1" w:rsidRPr="00984AF1" w14:paraId="62590A52" w14:textId="77777777" w:rsidTr="000D73EC">
        <w:tc>
          <w:tcPr>
            <w:tcW w:w="4942" w:type="dxa"/>
            <w:shd w:val="clear" w:color="auto" w:fill="auto"/>
          </w:tcPr>
          <w:p w14:paraId="24AC3B47" w14:textId="77777777" w:rsidR="00984AF1" w:rsidRPr="00984AF1" w:rsidRDefault="00984AF1" w:rsidP="00984AF1">
            <w:pPr>
              <w:widowControl w:val="0"/>
              <w:autoSpaceDE w:val="0"/>
              <w:autoSpaceDN w:val="0"/>
              <w:spacing w:after="0" w:line="240" w:lineRule="auto"/>
              <w:ind w:right="111"/>
              <w:jc w:val="both"/>
              <w:rPr>
                <w:rFonts w:ascii="Arial" w:eastAsia="Arial" w:hAnsi="Arial" w:cs="Arial"/>
                <w:sz w:val="24"/>
                <w:szCs w:val="24"/>
                <w:lang w:bidi="it-IT"/>
              </w:rPr>
            </w:pPr>
            <w:r w:rsidRPr="00984AF1">
              <w:rPr>
                <w:rFonts w:ascii="Arial" w:eastAsia="Arial" w:hAnsi="Arial" w:cs="Arial"/>
                <w:sz w:val="24"/>
                <w:szCs w:val="24"/>
                <w:lang w:bidi="it-IT"/>
              </w:rPr>
              <w:t>Da € 8.000,01 a € 15.000,00</w:t>
            </w:r>
          </w:p>
        </w:tc>
        <w:tc>
          <w:tcPr>
            <w:tcW w:w="4943" w:type="dxa"/>
            <w:shd w:val="clear" w:color="auto" w:fill="auto"/>
          </w:tcPr>
          <w:p w14:paraId="7E6ACD75" w14:textId="77777777" w:rsidR="00984AF1" w:rsidRPr="00984AF1" w:rsidRDefault="00984AF1" w:rsidP="00984AF1">
            <w:pPr>
              <w:widowControl w:val="0"/>
              <w:autoSpaceDE w:val="0"/>
              <w:autoSpaceDN w:val="0"/>
              <w:spacing w:after="0" w:line="240" w:lineRule="auto"/>
              <w:ind w:right="111"/>
              <w:jc w:val="both"/>
              <w:rPr>
                <w:rFonts w:ascii="Arial" w:eastAsia="Arial" w:hAnsi="Arial" w:cs="Arial"/>
                <w:sz w:val="24"/>
                <w:szCs w:val="24"/>
                <w:lang w:bidi="it-IT"/>
              </w:rPr>
            </w:pPr>
            <w:r w:rsidRPr="00984AF1">
              <w:rPr>
                <w:rFonts w:ascii="Arial" w:eastAsia="Arial" w:hAnsi="Arial" w:cs="Arial"/>
                <w:sz w:val="24"/>
                <w:szCs w:val="24"/>
                <w:lang w:bidi="it-IT"/>
              </w:rPr>
              <w:t>12 punti</w:t>
            </w:r>
          </w:p>
        </w:tc>
      </w:tr>
      <w:tr w:rsidR="00984AF1" w:rsidRPr="00984AF1" w14:paraId="0743873D" w14:textId="77777777" w:rsidTr="000D73EC">
        <w:tc>
          <w:tcPr>
            <w:tcW w:w="4942" w:type="dxa"/>
            <w:shd w:val="clear" w:color="auto" w:fill="auto"/>
          </w:tcPr>
          <w:p w14:paraId="0CEDDFB5" w14:textId="77777777" w:rsidR="00984AF1" w:rsidRPr="00984AF1" w:rsidRDefault="00984AF1" w:rsidP="00984AF1">
            <w:pPr>
              <w:widowControl w:val="0"/>
              <w:autoSpaceDE w:val="0"/>
              <w:autoSpaceDN w:val="0"/>
              <w:spacing w:after="0" w:line="240" w:lineRule="auto"/>
              <w:ind w:right="111"/>
              <w:jc w:val="both"/>
              <w:rPr>
                <w:rFonts w:ascii="Arial" w:eastAsia="Arial" w:hAnsi="Arial" w:cs="Arial"/>
                <w:sz w:val="24"/>
                <w:szCs w:val="24"/>
                <w:lang w:bidi="it-IT"/>
              </w:rPr>
            </w:pPr>
            <w:r w:rsidRPr="00984AF1">
              <w:rPr>
                <w:rFonts w:ascii="Arial" w:eastAsia="Arial" w:hAnsi="Arial" w:cs="Arial"/>
                <w:sz w:val="24"/>
                <w:szCs w:val="24"/>
                <w:lang w:bidi="it-IT"/>
              </w:rPr>
              <w:t>Da € 15.000,01 a € 30.000,00</w:t>
            </w:r>
          </w:p>
        </w:tc>
        <w:tc>
          <w:tcPr>
            <w:tcW w:w="4943" w:type="dxa"/>
            <w:shd w:val="clear" w:color="auto" w:fill="auto"/>
          </w:tcPr>
          <w:p w14:paraId="1CABD628" w14:textId="77777777" w:rsidR="00984AF1" w:rsidRPr="00984AF1" w:rsidRDefault="00984AF1" w:rsidP="00984AF1">
            <w:pPr>
              <w:widowControl w:val="0"/>
              <w:autoSpaceDE w:val="0"/>
              <w:autoSpaceDN w:val="0"/>
              <w:spacing w:after="0" w:line="240" w:lineRule="auto"/>
              <w:ind w:right="111"/>
              <w:jc w:val="both"/>
              <w:rPr>
                <w:rFonts w:ascii="Arial" w:eastAsia="Arial" w:hAnsi="Arial" w:cs="Arial"/>
                <w:sz w:val="24"/>
                <w:szCs w:val="24"/>
                <w:lang w:bidi="it-IT"/>
              </w:rPr>
            </w:pPr>
            <w:r w:rsidRPr="00984AF1">
              <w:rPr>
                <w:rFonts w:ascii="Arial" w:eastAsia="Arial" w:hAnsi="Arial" w:cs="Arial"/>
                <w:sz w:val="24"/>
                <w:szCs w:val="24"/>
                <w:lang w:bidi="it-IT"/>
              </w:rPr>
              <w:t>6 punti</w:t>
            </w:r>
          </w:p>
        </w:tc>
      </w:tr>
    </w:tbl>
    <w:p w14:paraId="44A7E64F" w14:textId="0F6CD469" w:rsidR="00984AF1" w:rsidRDefault="00984AF1" w:rsidP="00984AF1">
      <w:pPr>
        <w:widowControl w:val="0"/>
        <w:autoSpaceDE w:val="0"/>
        <w:autoSpaceDN w:val="0"/>
        <w:spacing w:after="0" w:line="240" w:lineRule="auto"/>
        <w:ind w:right="111"/>
        <w:jc w:val="both"/>
        <w:rPr>
          <w:rFonts w:ascii="Arial" w:eastAsia="Arial" w:hAnsi="Arial" w:cs="Arial"/>
          <w:sz w:val="24"/>
          <w:szCs w:val="24"/>
          <w:lang w:bidi="it-IT"/>
        </w:rPr>
      </w:pPr>
    </w:p>
    <w:p w14:paraId="24D79058" w14:textId="72076EAB" w:rsidR="00B524D1" w:rsidRPr="00B524D1" w:rsidRDefault="00B524D1" w:rsidP="00B524D1">
      <w:pPr>
        <w:pStyle w:val="NormaleWeb"/>
        <w:jc w:val="both"/>
        <w:rPr>
          <w:rFonts w:ascii="Arial" w:hAnsi="Arial" w:cs="Arial"/>
        </w:rPr>
      </w:pPr>
      <w:r w:rsidRPr="00B524D1">
        <w:rPr>
          <w:rFonts w:ascii="Arial" w:hAnsi="Arial" w:cs="Arial"/>
        </w:rPr>
        <w:t xml:space="preserve">Verrà riconosciuta priorità assoluta in graduatoria ai nuclei familiari che risultino in carico al Servizio Sociale comunale. </w:t>
      </w:r>
    </w:p>
    <w:p w14:paraId="120F1A80" w14:textId="77777777" w:rsidR="00984AF1" w:rsidRPr="00984AF1" w:rsidRDefault="00984AF1" w:rsidP="00984AF1">
      <w:pPr>
        <w:widowControl w:val="0"/>
        <w:autoSpaceDE w:val="0"/>
        <w:autoSpaceDN w:val="0"/>
        <w:spacing w:after="0" w:line="240" w:lineRule="auto"/>
        <w:ind w:left="124" w:right="118"/>
        <w:jc w:val="both"/>
        <w:rPr>
          <w:rFonts w:ascii="Arial" w:eastAsia="Arial" w:hAnsi="Arial" w:cs="Arial"/>
          <w:b/>
          <w:bCs/>
          <w:sz w:val="24"/>
          <w:szCs w:val="24"/>
          <w:lang w:bidi="it-IT"/>
        </w:rPr>
      </w:pPr>
      <w:r w:rsidRPr="00984AF1">
        <w:rPr>
          <w:rFonts w:ascii="Arial" w:eastAsia="Arial" w:hAnsi="Arial" w:cs="Arial"/>
          <w:b/>
          <w:bCs/>
          <w:sz w:val="24"/>
          <w:szCs w:val="24"/>
          <w:lang w:bidi="it-IT"/>
        </w:rPr>
        <w:t xml:space="preserve">     </w:t>
      </w:r>
    </w:p>
    <w:p w14:paraId="68785ADE" w14:textId="77777777" w:rsidR="00984AF1" w:rsidRPr="00984AF1" w:rsidRDefault="00984AF1" w:rsidP="00984AF1">
      <w:pPr>
        <w:widowControl w:val="0"/>
        <w:tabs>
          <w:tab w:val="left" w:pos="346"/>
        </w:tabs>
        <w:autoSpaceDE w:val="0"/>
        <w:autoSpaceDN w:val="0"/>
        <w:spacing w:after="0" w:line="240" w:lineRule="auto"/>
        <w:ind w:left="124"/>
        <w:jc w:val="center"/>
        <w:outlineLvl w:val="0"/>
        <w:rPr>
          <w:rFonts w:ascii="Arial" w:eastAsia="Arial" w:hAnsi="Arial" w:cs="Arial"/>
          <w:b/>
          <w:bCs/>
          <w:sz w:val="24"/>
          <w:szCs w:val="24"/>
          <w:lang w:bidi="it-IT"/>
        </w:rPr>
      </w:pPr>
      <w:r w:rsidRPr="00984AF1">
        <w:rPr>
          <w:rFonts w:ascii="Arial" w:eastAsia="Arial" w:hAnsi="Arial" w:cs="Arial"/>
          <w:b/>
          <w:bCs/>
          <w:sz w:val="24"/>
          <w:szCs w:val="24"/>
          <w:lang w:bidi="it-IT"/>
        </w:rPr>
        <w:t xml:space="preserve">Art. 3 </w:t>
      </w:r>
    </w:p>
    <w:p w14:paraId="6C42E397" w14:textId="77777777" w:rsidR="00984AF1" w:rsidRPr="00984AF1" w:rsidRDefault="00984AF1" w:rsidP="00984AF1">
      <w:pPr>
        <w:widowControl w:val="0"/>
        <w:tabs>
          <w:tab w:val="left" w:pos="346"/>
        </w:tabs>
        <w:autoSpaceDE w:val="0"/>
        <w:autoSpaceDN w:val="0"/>
        <w:spacing w:after="0" w:line="240" w:lineRule="auto"/>
        <w:ind w:left="124"/>
        <w:jc w:val="center"/>
        <w:outlineLvl w:val="0"/>
        <w:rPr>
          <w:rFonts w:ascii="Arial" w:eastAsia="Arial" w:hAnsi="Arial" w:cs="Arial"/>
          <w:b/>
          <w:bCs/>
          <w:sz w:val="24"/>
          <w:szCs w:val="24"/>
          <w:lang w:bidi="it-IT"/>
        </w:rPr>
      </w:pPr>
      <w:r w:rsidRPr="00984AF1">
        <w:rPr>
          <w:rFonts w:ascii="Arial" w:eastAsia="Arial" w:hAnsi="Arial" w:cs="Arial"/>
          <w:b/>
          <w:bCs/>
          <w:sz w:val="24"/>
          <w:szCs w:val="24"/>
          <w:lang w:bidi="it-IT"/>
        </w:rPr>
        <w:t>Presentazione della domanda</w:t>
      </w:r>
    </w:p>
    <w:p w14:paraId="5D221C1A" w14:textId="7C16BA83" w:rsidR="00984AF1" w:rsidRPr="00984AF1" w:rsidRDefault="00984AF1" w:rsidP="00984AF1">
      <w:pPr>
        <w:widowControl w:val="0"/>
        <w:autoSpaceDE w:val="0"/>
        <w:autoSpaceDN w:val="0"/>
        <w:adjustRightInd w:val="0"/>
        <w:spacing w:after="0" w:line="360" w:lineRule="atLeast"/>
        <w:jc w:val="both"/>
        <w:rPr>
          <w:rFonts w:ascii="Arial" w:eastAsia="Arial" w:hAnsi="Arial" w:cs="Arial"/>
          <w:bCs/>
          <w:sz w:val="24"/>
          <w:szCs w:val="24"/>
          <w:lang w:bidi="it-IT"/>
        </w:rPr>
      </w:pPr>
      <w:bookmarkStart w:id="1" w:name="_Hlk57624577"/>
      <w:r w:rsidRPr="00984AF1">
        <w:rPr>
          <w:rFonts w:ascii="Arial" w:eastAsia="Arial" w:hAnsi="Arial" w:cs="Arial"/>
          <w:bCs/>
          <w:sz w:val="24"/>
          <w:szCs w:val="24"/>
          <w:lang w:bidi="it-IT"/>
        </w:rPr>
        <w:t xml:space="preserve">Le domande dovranno essere presentate </w:t>
      </w:r>
      <w:r w:rsidR="004E5D4A">
        <w:rPr>
          <w:rFonts w:ascii="Tahoma" w:hAnsi="Tahoma" w:cs="Tahoma"/>
          <w:sz w:val="24"/>
          <w:szCs w:val="24"/>
        </w:rPr>
        <w:t xml:space="preserve">con decorrenza dal </w:t>
      </w:r>
      <w:r w:rsidR="00EB5E55">
        <w:rPr>
          <w:rFonts w:ascii="Tahoma" w:hAnsi="Tahoma" w:cs="Tahoma"/>
          <w:sz w:val="24"/>
          <w:szCs w:val="24"/>
        </w:rPr>
        <w:t>21</w:t>
      </w:r>
      <w:r w:rsidR="00256226">
        <w:rPr>
          <w:rFonts w:ascii="Tahoma" w:hAnsi="Tahoma" w:cs="Tahoma"/>
          <w:sz w:val="24"/>
          <w:szCs w:val="24"/>
        </w:rPr>
        <w:t>.09.2026</w:t>
      </w:r>
      <w:r w:rsidR="004E5D4A">
        <w:rPr>
          <w:rFonts w:ascii="Tahoma" w:hAnsi="Tahoma" w:cs="Tahoma"/>
          <w:sz w:val="24"/>
          <w:szCs w:val="24"/>
        </w:rPr>
        <w:t xml:space="preserve"> e fino alle ore 13,00 del </w:t>
      </w:r>
      <w:r w:rsidR="00EB5E55">
        <w:rPr>
          <w:rFonts w:ascii="Tahoma" w:hAnsi="Tahoma" w:cs="Tahoma"/>
          <w:sz w:val="24"/>
          <w:szCs w:val="24"/>
        </w:rPr>
        <w:t>16</w:t>
      </w:r>
      <w:r w:rsidR="00256226">
        <w:rPr>
          <w:rFonts w:ascii="Tahoma" w:hAnsi="Tahoma" w:cs="Tahoma"/>
          <w:sz w:val="24"/>
          <w:szCs w:val="24"/>
        </w:rPr>
        <w:t>.10.2026</w:t>
      </w:r>
      <w:r w:rsidRPr="00984AF1">
        <w:rPr>
          <w:rFonts w:ascii="Arial" w:eastAsia="Arial" w:hAnsi="Arial" w:cs="Arial"/>
          <w:bCs/>
          <w:sz w:val="24"/>
          <w:szCs w:val="24"/>
          <w:lang w:bidi="it-IT"/>
        </w:rPr>
        <w:t xml:space="preserve"> a mezzo mail: </w:t>
      </w:r>
      <w:hyperlink r:id="rId8" w:history="1">
        <w:r w:rsidR="00DD4612" w:rsidRPr="00D140ED">
          <w:rPr>
            <w:rStyle w:val="Collegamentoipertestuale"/>
            <w:rFonts w:ascii="Arial" w:eastAsia="Arial" w:hAnsi="Arial" w:cs="Arial"/>
            <w:bCs/>
            <w:sz w:val="24"/>
            <w:szCs w:val="24"/>
            <w:lang w:bidi="it-IT"/>
          </w:rPr>
          <w:t>servizisociali@comune.solbiate-arno.va.it</w:t>
        </w:r>
      </w:hyperlink>
      <w:r w:rsidRPr="00984AF1">
        <w:rPr>
          <w:rFonts w:ascii="Arial" w:eastAsia="Arial" w:hAnsi="Arial" w:cs="Arial"/>
          <w:bCs/>
          <w:sz w:val="24"/>
          <w:szCs w:val="24"/>
          <w:lang w:bidi="it-IT"/>
        </w:rPr>
        <w:t xml:space="preserve"> o </w:t>
      </w:r>
      <w:r w:rsidR="00DD4612" w:rsidRPr="00DD4612">
        <w:rPr>
          <w:rFonts w:ascii="Arial" w:eastAsia="Arial" w:hAnsi="Arial" w:cs="Arial"/>
          <w:bCs/>
          <w:color w:val="0563C1"/>
          <w:sz w:val="24"/>
          <w:szCs w:val="24"/>
          <w:u w:val="single"/>
          <w:lang w:bidi="it-IT"/>
        </w:rPr>
        <w:t xml:space="preserve">comune.solbiate-arno@pec.regione.lombardia.it </w:t>
      </w:r>
      <w:r w:rsidRPr="00984AF1">
        <w:rPr>
          <w:rFonts w:ascii="Arial" w:eastAsia="Arial" w:hAnsi="Arial" w:cs="Arial"/>
          <w:bCs/>
          <w:sz w:val="24"/>
          <w:szCs w:val="24"/>
          <w:lang w:bidi="it-IT"/>
        </w:rPr>
        <w:t>indicando nell’oggetto: “Istanza rimborso Centri Estivi anno 202</w:t>
      </w:r>
      <w:r w:rsidR="00BE757F">
        <w:rPr>
          <w:rFonts w:ascii="Arial" w:eastAsia="Arial" w:hAnsi="Arial" w:cs="Arial"/>
          <w:bCs/>
          <w:sz w:val="24"/>
          <w:szCs w:val="24"/>
          <w:lang w:bidi="it-IT"/>
        </w:rPr>
        <w:t>6</w:t>
      </w:r>
      <w:r w:rsidRPr="00984AF1">
        <w:rPr>
          <w:rFonts w:ascii="Arial" w:eastAsia="Arial" w:hAnsi="Arial" w:cs="Arial"/>
          <w:bCs/>
          <w:sz w:val="24"/>
          <w:szCs w:val="24"/>
          <w:lang w:bidi="it-IT"/>
        </w:rPr>
        <w:t>”</w:t>
      </w:r>
      <w:r w:rsidR="00256226">
        <w:rPr>
          <w:rFonts w:ascii="Arial" w:eastAsia="Arial" w:hAnsi="Arial" w:cs="Arial"/>
          <w:bCs/>
          <w:sz w:val="24"/>
          <w:szCs w:val="24"/>
          <w:lang w:bidi="it-IT"/>
        </w:rPr>
        <w:t>.</w:t>
      </w:r>
    </w:p>
    <w:bookmarkEnd w:id="1"/>
    <w:p w14:paraId="009D0237" w14:textId="77777777" w:rsidR="00984AF1" w:rsidRPr="00984AF1" w:rsidRDefault="00984AF1" w:rsidP="00984AF1">
      <w:pPr>
        <w:widowControl w:val="0"/>
        <w:tabs>
          <w:tab w:val="left" w:pos="346"/>
        </w:tabs>
        <w:autoSpaceDE w:val="0"/>
        <w:autoSpaceDN w:val="0"/>
        <w:spacing w:after="0" w:line="240" w:lineRule="auto"/>
        <w:jc w:val="both"/>
        <w:outlineLvl w:val="0"/>
        <w:rPr>
          <w:rFonts w:ascii="Arial" w:eastAsia="Arial" w:hAnsi="Arial" w:cs="Arial"/>
          <w:b/>
          <w:bCs/>
          <w:sz w:val="24"/>
          <w:szCs w:val="24"/>
          <w:lang w:bidi="it-IT"/>
        </w:rPr>
      </w:pPr>
    </w:p>
    <w:p w14:paraId="226AB99F" w14:textId="77777777" w:rsidR="00984AF1" w:rsidRPr="00984AF1" w:rsidRDefault="00984AF1" w:rsidP="00984AF1">
      <w:pPr>
        <w:widowControl w:val="0"/>
        <w:autoSpaceDE w:val="0"/>
        <w:autoSpaceDN w:val="0"/>
        <w:spacing w:after="0" w:line="240" w:lineRule="auto"/>
        <w:ind w:right="142"/>
        <w:jc w:val="both"/>
        <w:rPr>
          <w:rFonts w:ascii="Arial" w:eastAsia="Arial" w:hAnsi="Arial" w:cs="Arial"/>
          <w:sz w:val="24"/>
          <w:szCs w:val="24"/>
          <w:lang w:bidi="it-IT"/>
        </w:rPr>
      </w:pPr>
      <w:r w:rsidRPr="00984AF1">
        <w:rPr>
          <w:rFonts w:ascii="Arial" w:eastAsia="Arial" w:hAnsi="Arial" w:cs="Arial"/>
          <w:sz w:val="24"/>
          <w:szCs w:val="24"/>
          <w:lang w:bidi="it-IT"/>
        </w:rPr>
        <w:t>Ai fini dell'ammissione al contributo all’atto della presentazione della domanda devono essere allegati i seguenti documenti:</w:t>
      </w:r>
    </w:p>
    <w:p w14:paraId="735FC0BB" w14:textId="77777777" w:rsidR="00984AF1" w:rsidRPr="00984AF1" w:rsidRDefault="00984AF1" w:rsidP="00984AF1">
      <w:pPr>
        <w:widowControl w:val="0"/>
        <w:autoSpaceDE w:val="0"/>
        <w:autoSpaceDN w:val="0"/>
        <w:spacing w:after="0" w:line="240" w:lineRule="auto"/>
        <w:ind w:left="720" w:right="142"/>
        <w:jc w:val="both"/>
        <w:rPr>
          <w:rFonts w:ascii="Arial" w:eastAsia="Arial" w:hAnsi="Arial" w:cs="Arial"/>
          <w:sz w:val="24"/>
          <w:szCs w:val="24"/>
          <w:lang w:bidi="it-IT"/>
        </w:rPr>
      </w:pPr>
    </w:p>
    <w:p w14:paraId="3B71C593" w14:textId="77777777" w:rsidR="00984AF1" w:rsidRPr="00984AF1" w:rsidRDefault="00984AF1" w:rsidP="00984AF1">
      <w:pPr>
        <w:widowControl w:val="0"/>
        <w:numPr>
          <w:ilvl w:val="0"/>
          <w:numId w:val="2"/>
        </w:numPr>
        <w:autoSpaceDE w:val="0"/>
        <w:autoSpaceDN w:val="0"/>
        <w:spacing w:after="113" w:line="170" w:lineRule="atLeast"/>
        <w:ind w:right="142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984AF1">
        <w:rPr>
          <w:rFonts w:ascii="Arial" w:eastAsia="Times New Roman" w:hAnsi="Arial" w:cs="Arial"/>
          <w:sz w:val="24"/>
          <w:szCs w:val="24"/>
          <w:lang w:eastAsia="ar-SA"/>
        </w:rPr>
        <w:t>documento d’identità di chi presenta la domanda;</w:t>
      </w:r>
    </w:p>
    <w:p w14:paraId="16B56F66" w14:textId="77777777" w:rsidR="00984AF1" w:rsidRPr="00984AF1" w:rsidRDefault="00984AF1" w:rsidP="00984AF1">
      <w:pPr>
        <w:widowControl w:val="0"/>
        <w:numPr>
          <w:ilvl w:val="0"/>
          <w:numId w:val="2"/>
        </w:numPr>
        <w:autoSpaceDE w:val="0"/>
        <w:autoSpaceDN w:val="0"/>
        <w:spacing w:after="113" w:line="170" w:lineRule="atLeast"/>
        <w:ind w:right="142"/>
        <w:jc w:val="both"/>
        <w:rPr>
          <w:rFonts w:ascii="Arial" w:eastAsia="Times New Roman" w:hAnsi="Arial" w:cs="Arial"/>
          <w:lang w:eastAsia="ar-SA"/>
        </w:rPr>
      </w:pPr>
      <w:r w:rsidRPr="00984AF1">
        <w:rPr>
          <w:rFonts w:ascii="Arial" w:eastAsia="Times New Roman" w:hAnsi="Arial" w:cs="Arial"/>
          <w:sz w:val="24"/>
          <w:szCs w:val="24"/>
          <w:lang w:eastAsia="ar-SA"/>
        </w:rPr>
        <w:t>attestazioni Isee in corso di validità.</w:t>
      </w:r>
    </w:p>
    <w:p w14:paraId="497F4B1C" w14:textId="13B50F72" w:rsidR="00984AF1" w:rsidRDefault="00DD4612" w:rsidP="00984AF1">
      <w:pPr>
        <w:widowControl w:val="0"/>
        <w:numPr>
          <w:ilvl w:val="0"/>
          <w:numId w:val="2"/>
        </w:numPr>
        <w:autoSpaceDE w:val="0"/>
        <w:autoSpaceDN w:val="0"/>
        <w:spacing w:after="113" w:line="170" w:lineRule="atLeast"/>
        <w:ind w:right="142"/>
        <w:jc w:val="both"/>
        <w:rPr>
          <w:rFonts w:ascii="Arial" w:eastAsia="Times New Roman" w:hAnsi="Arial" w:cs="Arial"/>
          <w:lang w:eastAsia="ar-SA"/>
        </w:rPr>
      </w:pPr>
      <w:r>
        <w:rPr>
          <w:rFonts w:ascii="Arial" w:eastAsia="Times New Roman" w:hAnsi="Arial" w:cs="Arial"/>
          <w:lang w:eastAsia="ar-SA"/>
        </w:rPr>
        <w:t>Attestazione di versamento della retta di frequenza</w:t>
      </w:r>
    </w:p>
    <w:p w14:paraId="241E4987" w14:textId="3F5025DC" w:rsidR="00DD4612" w:rsidRPr="00984AF1" w:rsidRDefault="004E5D4A" w:rsidP="00DD4612">
      <w:pPr>
        <w:widowControl w:val="0"/>
        <w:autoSpaceDE w:val="0"/>
        <w:autoSpaceDN w:val="0"/>
        <w:spacing w:after="113" w:line="170" w:lineRule="atLeast"/>
        <w:ind w:left="1080" w:right="142"/>
        <w:jc w:val="both"/>
        <w:rPr>
          <w:rFonts w:ascii="Arial" w:eastAsia="Times New Roman" w:hAnsi="Arial" w:cs="Arial"/>
          <w:lang w:eastAsia="ar-SA"/>
        </w:rPr>
      </w:pPr>
      <w:r>
        <w:rPr>
          <w:rFonts w:ascii="Arial" w:eastAsia="Times New Roman" w:hAnsi="Arial" w:cs="Arial"/>
          <w:lang w:eastAsia="ar-SA"/>
        </w:rPr>
        <w:t xml:space="preserve"> </w:t>
      </w:r>
    </w:p>
    <w:p w14:paraId="33714DB6" w14:textId="77777777" w:rsidR="00984AF1" w:rsidRPr="00984AF1" w:rsidRDefault="00984AF1" w:rsidP="00984AF1">
      <w:pPr>
        <w:widowControl w:val="0"/>
        <w:tabs>
          <w:tab w:val="left" w:pos="346"/>
        </w:tabs>
        <w:autoSpaceDE w:val="0"/>
        <w:autoSpaceDN w:val="0"/>
        <w:spacing w:after="0" w:line="240" w:lineRule="auto"/>
        <w:ind w:left="124"/>
        <w:jc w:val="center"/>
        <w:outlineLvl w:val="0"/>
        <w:rPr>
          <w:rFonts w:ascii="Arial" w:eastAsia="Arial" w:hAnsi="Arial" w:cs="Arial"/>
          <w:b/>
          <w:bCs/>
          <w:sz w:val="24"/>
          <w:szCs w:val="24"/>
          <w:lang w:bidi="it-IT"/>
        </w:rPr>
      </w:pPr>
      <w:r w:rsidRPr="00984AF1">
        <w:rPr>
          <w:rFonts w:ascii="Arial" w:eastAsia="Arial" w:hAnsi="Arial" w:cs="Arial"/>
          <w:b/>
          <w:bCs/>
          <w:sz w:val="24"/>
          <w:szCs w:val="24"/>
          <w:lang w:bidi="it-IT"/>
        </w:rPr>
        <w:t xml:space="preserve">Art. 6 </w:t>
      </w:r>
    </w:p>
    <w:p w14:paraId="1CBEFF1C" w14:textId="77777777" w:rsidR="00984AF1" w:rsidRPr="00984AF1" w:rsidRDefault="00984AF1" w:rsidP="00984AF1">
      <w:pPr>
        <w:widowControl w:val="0"/>
        <w:tabs>
          <w:tab w:val="left" w:pos="346"/>
        </w:tabs>
        <w:autoSpaceDE w:val="0"/>
        <w:autoSpaceDN w:val="0"/>
        <w:spacing w:after="0" w:line="240" w:lineRule="auto"/>
        <w:ind w:left="124"/>
        <w:jc w:val="center"/>
        <w:outlineLvl w:val="0"/>
        <w:rPr>
          <w:rFonts w:ascii="Arial" w:eastAsia="Arial" w:hAnsi="Arial" w:cs="Arial"/>
          <w:sz w:val="24"/>
          <w:szCs w:val="24"/>
          <w:lang w:bidi="it-IT"/>
        </w:rPr>
      </w:pPr>
      <w:r w:rsidRPr="00984AF1">
        <w:rPr>
          <w:rFonts w:ascii="Arial" w:eastAsia="Arial" w:hAnsi="Arial" w:cs="Arial"/>
          <w:b/>
          <w:bCs/>
          <w:sz w:val="24"/>
          <w:szCs w:val="24"/>
          <w:lang w:bidi="it-IT"/>
        </w:rPr>
        <w:t>Istruttoria</w:t>
      </w:r>
      <w:r w:rsidRPr="00984AF1">
        <w:rPr>
          <w:rFonts w:ascii="Arial" w:eastAsia="Arial" w:hAnsi="Arial" w:cs="Arial"/>
          <w:sz w:val="24"/>
          <w:szCs w:val="24"/>
          <w:lang w:bidi="it-IT"/>
        </w:rPr>
        <w:t xml:space="preserve"> </w:t>
      </w:r>
    </w:p>
    <w:p w14:paraId="664D8D4B" w14:textId="77777777" w:rsidR="00984AF1" w:rsidRPr="00984AF1" w:rsidRDefault="00984AF1" w:rsidP="00984AF1">
      <w:pPr>
        <w:widowControl w:val="0"/>
        <w:tabs>
          <w:tab w:val="left" w:pos="346"/>
        </w:tabs>
        <w:autoSpaceDE w:val="0"/>
        <w:autoSpaceDN w:val="0"/>
        <w:spacing w:after="0" w:line="240" w:lineRule="auto"/>
        <w:jc w:val="both"/>
        <w:outlineLvl w:val="0"/>
        <w:rPr>
          <w:rFonts w:ascii="Arial" w:eastAsia="Arial" w:hAnsi="Arial" w:cs="Arial"/>
          <w:sz w:val="24"/>
          <w:szCs w:val="24"/>
          <w:lang w:bidi="it-IT"/>
        </w:rPr>
      </w:pPr>
      <w:r w:rsidRPr="00984AF1">
        <w:rPr>
          <w:rFonts w:ascii="Arial" w:eastAsia="Arial" w:hAnsi="Arial" w:cs="Arial"/>
          <w:sz w:val="24"/>
          <w:szCs w:val="24"/>
          <w:lang w:bidi="it-IT"/>
        </w:rPr>
        <w:t>Allo scadere dell’Avviso, all’esito della relativa istruttoria, sarà elaborato un elenco di domande ammissibili fino ad esaurimento delle risorse disponibili ed un elenco delle domande non ammissibili.</w:t>
      </w:r>
    </w:p>
    <w:p w14:paraId="483251F5" w14:textId="77777777" w:rsidR="00984AF1" w:rsidRPr="00984AF1" w:rsidRDefault="00984AF1" w:rsidP="00984AF1">
      <w:pPr>
        <w:widowControl w:val="0"/>
        <w:tabs>
          <w:tab w:val="left" w:pos="346"/>
        </w:tabs>
        <w:autoSpaceDE w:val="0"/>
        <w:autoSpaceDN w:val="0"/>
        <w:spacing w:after="0" w:line="240" w:lineRule="auto"/>
        <w:jc w:val="both"/>
        <w:outlineLvl w:val="0"/>
        <w:rPr>
          <w:rFonts w:ascii="Arial" w:eastAsia="Arial" w:hAnsi="Arial" w:cs="Arial"/>
          <w:sz w:val="24"/>
          <w:szCs w:val="24"/>
          <w:lang w:bidi="it-IT"/>
        </w:rPr>
      </w:pPr>
    </w:p>
    <w:p w14:paraId="4D7F0A6E" w14:textId="77777777" w:rsidR="00984AF1" w:rsidRPr="00984AF1" w:rsidRDefault="00984AF1" w:rsidP="00984AF1">
      <w:pPr>
        <w:widowControl w:val="0"/>
        <w:tabs>
          <w:tab w:val="left" w:pos="346"/>
        </w:tabs>
        <w:autoSpaceDE w:val="0"/>
        <w:autoSpaceDN w:val="0"/>
        <w:spacing w:after="0" w:line="240" w:lineRule="auto"/>
        <w:jc w:val="both"/>
        <w:outlineLvl w:val="0"/>
        <w:rPr>
          <w:rFonts w:ascii="Arial" w:eastAsia="Arial" w:hAnsi="Arial" w:cs="Arial"/>
          <w:sz w:val="24"/>
          <w:szCs w:val="24"/>
          <w:lang w:bidi="it-IT"/>
        </w:rPr>
      </w:pPr>
      <w:r w:rsidRPr="00984AF1">
        <w:rPr>
          <w:rFonts w:ascii="Arial" w:eastAsia="Arial" w:hAnsi="Arial" w:cs="Arial"/>
          <w:sz w:val="24"/>
          <w:szCs w:val="24"/>
          <w:lang w:bidi="it-IT"/>
        </w:rPr>
        <w:t>Si precisa che l’elenco delle domande ammissibili sarà redatto secondo un ordine di graduatoria dato dalla sommatoria dei punteggi assegnati come indicato nel sopra citato punto “criteri di valutazione”</w:t>
      </w:r>
    </w:p>
    <w:p w14:paraId="1DC0036B" w14:textId="77777777" w:rsidR="00984AF1" w:rsidRPr="00984AF1" w:rsidRDefault="00984AF1" w:rsidP="00984AF1">
      <w:pPr>
        <w:widowControl w:val="0"/>
        <w:tabs>
          <w:tab w:val="left" w:pos="346"/>
        </w:tabs>
        <w:autoSpaceDE w:val="0"/>
        <w:autoSpaceDN w:val="0"/>
        <w:spacing w:after="0" w:line="240" w:lineRule="auto"/>
        <w:ind w:left="124"/>
        <w:jc w:val="center"/>
        <w:outlineLvl w:val="0"/>
        <w:rPr>
          <w:rFonts w:ascii="Arial" w:eastAsia="Arial" w:hAnsi="Arial" w:cs="Arial"/>
          <w:sz w:val="24"/>
          <w:szCs w:val="24"/>
          <w:lang w:bidi="it-IT"/>
        </w:rPr>
      </w:pPr>
    </w:p>
    <w:p w14:paraId="6A4FD119" w14:textId="5F231C53" w:rsidR="00984AF1" w:rsidRPr="00984AF1" w:rsidRDefault="00984AF1" w:rsidP="00984AF1">
      <w:pPr>
        <w:widowControl w:val="0"/>
        <w:autoSpaceDE w:val="0"/>
        <w:autoSpaceDN w:val="0"/>
        <w:spacing w:before="1" w:after="0" w:line="240" w:lineRule="auto"/>
        <w:ind w:right="102"/>
        <w:jc w:val="both"/>
        <w:rPr>
          <w:rFonts w:ascii="Arial" w:eastAsia="Arial" w:hAnsi="Arial" w:cs="Arial"/>
          <w:sz w:val="24"/>
          <w:szCs w:val="24"/>
          <w:lang w:bidi="it-IT"/>
        </w:rPr>
      </w:pPr>
      <w:r w:rsidRPr="00984AF1">
        <w:rPr>
          <w:rFonts w:ascii="Arial" w:eastAsia="Arial" w:hAnsi="Arial" w:cs="Arial"/>
          <w:sz w:val="24"/>
          <w:szCs w:val="24"/>
          <w:lang w:bidi="it-IT"/>
        </w:rPr>
        <w:t xml:space="preserve">Il Comune di </w:t>
      </w:r>
      <w:r w:rsidR="00DD4612">
        <w:rPr>
          <w:rFonts w:ascii="Arial" w:eastAsia="Arial" w:hAnsi="Arial" w:cs="Arial"/>
          <w:sz w:val="24"/>
          <w:szCs w:val="24"/>
          <w:lang w:bidi="it-IT"/>
        </w:rPr>
        <w:t>Solbiate Arno</w:t>
      </w:r>
      <w:r w:rsidRPr="00984AF1">
        <w:rPr>
          <w:rFonts w:ascii="Arial" w:eastAsia="Arial" w:hAnsi="Arial" w:cs="Arial"/>
          <w:sz w:val="24"/>
          <w:szCs w:val="24"/>
          <w:lang w:bidi="it-IT"/>
        </w:rPr>
        <w:t xml:space="preserve"> si riserva di richiedere eventuali integrazioni agli istanti, i quali saranno tenuti presentare idonea documentazione nel termine di 10 giorni dalla comunicazione, pena la revoca del beneficio.</w:t>
      </w:r>
    </w:p>
    <w:p w14:paraId="131592E3" w14:textId="61029875" w:rsidR="00984AF1" w:rsidRDefault="00984AF1" w:rsidP="00984AF1">
      <w:pPr>
        <w:widowControl w:val="0"/>
        <w:autoSpaceDE w:val="0"/>
        <w:autoSpaceDN w:val="0"/>
        <w:spacing w:before="1" w:after="0" w:line="240" w:lineRule="auto"/>
        <w:ind w:right="102"/>
        <w:jc w:val="both"/>
        <w:rPr>
          <w:rFonts w:ascii="Arial" w:eastAsia="Arial" w:hAnsi="Arial" w:cs="Arial"/>
          <w:sz w:val="24"/>
          <w:szCs w:val="24"/>
          <w:lang w:bidi="it-IT"/>
        </w:rPr>
      </w:pPr>
    </w:p>
    <w:p w14:paraId="3B9FA775" w14:textId="76E7FD01" w:rsidR="00DD4612" w:rsidRDefault="00DD4612" w:rsidP="00984AF1">
      <w:pPr>
        <w:widowControl w:val="0"/>
        <w:autoSpaceDE w:val="0"/>
        <w:autoSpaceDN w:val="0"/>
        <w:spacing w:before="1" w:after="0" w:line="240" w:lineRule="auto"/>
        <w:ind w:right="102"/>
        <w:jc w:val="both"/>
        <w:rPr>
          <w:rFonts w:ascii="Arial" w:eastAsia="Arial" w:hAnsi="Arial" w:cs="Arial"/>
          <w:sz w:val="24"/>
          <w:szCs w:val="24"/>
          <w:lang w:bidi="it-IT"/>
        </w:rPr>
      </w:pPr>
    </w:p>
    <w:p w14:paraId="3CE216D6" w14:textId="77777777" w:rsidR="00DD4612" w:rsidRPr="00984AF1" w:rsidRDefault="00DD4612" w:rsidP="00984AF1">
      <w:pPr>
        <w:widowControl w:val="0"/>
        <w:autoSpaceDE w:val="0"/>
        <w:autoSpaceDN w:val="0"/>
        <w:spacing w:before="1" w:after="0" w:line="240" w:lineRule="auto"/>
        <w:ind w:right="102"/>
        <w:jc w:val="both"/>
        <w:rPr>
          <w:rFonts w:ascii="Arial" w:eastAsia="Arial" w:hAnsi="Arial" w:cs="Arial"/>
          <w:sz w:val="24"/>
          <w:szCs w:val="24"/>
          <w:lang w:bidi="it-IT"/>
        </w:rPr>
      </w:pPr>
    </w:p>
    <w:p w14:paraId="3DB0CA09" w14:textId="77777777" w:rsidR="00984AF1" w:rsidRPr="00984AF1" w:rsidRDefault="00984AF1" w:rsidP="00984AF1">
      <w:pPr>
        <w:widowControl w:val="0"/>
        <w:autoSpaceDE w:val="0"/>
        <w:autoSpaceDN w:val="0"/>
        <w:spacing w:before="1" w:after="0" w:line="240" w:lineRule="auto"/>
        <w:ind w:right="102"/>
        <w:rPr>
          <w:rFonts w:ascii="Arial" w:eastAsia="Arial" w:hAnsi="Arial" w:cs="Arial"/>
          <w:sz w:val="24"/>
          <w:szCs w:val="24"/>
          <w:lang w:bidi="it-IT"/>
        </w:rPr>
      </w:pPr>
    </w:p>
    <w:p w14:paraId="38702E52" w14:textId="77777777" w:rsidR="00256226" w:rsidRDefault="00256226" w:rsidP="00984AF1">
      <w:pPr>
        <w:widowControl w:val="0"/>
        <w:autoSpaceDE w:val="0"/>
        <w:autoSpaceDN w:val="0"/>
        <w:spacing w:before="1" w:after="0" w:line="240" w:lineRule="auto"/>
        <w:ind w:left="360" w:right="102"/>
        <w:jc w:val="center"/>
        <w:rPr>
          <w:rFonts w:ascii="Arial" w:eastAsia="Arial" w:hAnsi="Arial" w:cs="Arial"/>
          <w:b/>
          <w:bCs/>
          <w:sz w:val="24"/>
          <w:szCs w:val="24"/>
          <w:lang w:bidi="it-IT"/>
        </w:rPr>
      </w:pPr>
    </w:p>
    <w:p w14:paraId="42437E41" w14:textId="382682AE" w:rsidR="00984AF1" w:rsidRPr="00984AF1" w:rsidRDefault="00984AF1" w:rsidP="00984AF1">
      <w:pPr>
        <w:widowControl w:val="0"/>
        <w:autoSpaceDE w:val="0"/>
        <w:autoSpaceDN w:val="0"/>
        <w:spacing w:before="1" w:after="0" w:line="240" w:lineRule="auto"/>
        <w:ind w:left="360" w:right="102"/>
        <w:jc w:val="center"/>
        <w:rPr>
          <w:rFonts w:ascii="Arial" w:eastAsia="Arial" w:hAnsi="Arial" w:cs="Arial"/>
          <w:b/>
          <w:bCs/>
          <w:sz w:val="24"/>
          <w:szCs w:val="24"/>
          <w:lang w:bidi="it-IT"/>
        </w:rPr>
      </w:pPr>
      <w:r w:rsidRPr="00984AF1">
        <w:rPr>
          <w:rFonts w:ascii="Arial" w:eastAsia="Arial" w:hAnsi="Arial" w:cs="Arial"/>
          <w:b/>
          <w:bCs/>
          <w:sz w:val="24"/>
          <w:szCs w:val="24"/>
          <w:lang w:bidi="it-IT"/>
        </w:rPr>
        <w:t xml:space="preserve">Art. 7 </w:t>
      </w:r>
    </w:p>
    <w:p w14:paraId="324F6C4A" w14:textId="77777777" w:rsidR="00984AF1" w:rsidRPr="00984AF1" w:rsidRDefault="00984AF1" w:rsidP="00984AF1">
      <w:pPr>
        <w:widowControl w:val="0"/>
        <w:autoSpaceDE w:val="0"/>
        <w:autoSpaceDN w:val="0"/>
        <w:spacing w:before="1" w:after="0" w:line="240" w:lineRule="auto"/>
        <w:ind w:left="360" w:right="102"/>
        <w:jc w:val="center"/>
        <w:rPr>
          <w:rFonts w:ascii="Arial" w:eastAsia="Arial" w:hAnsi="Arial" w:cs="Arial"/>
          <w:b/>
          <w:bCs/>
          <w:sz w:val="24"/>
          <w:szCs w:val="24"/>
          <w:lang w:bidi="it-IT"/>
        </w:rPr>
      </w:pPr>
      <w:r w:rsidRPr="00984AF1">
        <w:rPr>
          <w:rFonts w:ascii="Arial" w:eastAsia="Arial" w:hAnsi="Arial" w:cs="Arial"/>
          <w:b/>
          <w:bCs/>
          <w:sz w:val="24"/>
          <w:szCs w:val="24"/>
          <w:lang w:bidi="it-IT"/>
        </w:rPr>
        <w:t>Controlli</w:t>
      </w:r>
    </w:p>
    <w:p w14:paraId="2BFA2335" w14:textId="77777777" w:rsidR="00984AF1" w:rsidRPr="00984AF1" w:rsidRDefault="00984AF1" w:rsidP="00984AF1">
      <w:pPr>
        <w:widowControl w:val="0"/>
        <w:autoSpaceDE w:val="0"/>
        <w:autoSpaceDN w:val="0"/>
        <w:spacing w:before="1" w:after="0" w:line="240" w:lineRule="auto"/>
        <w:ind w:right="102"/>
        <w:jc w:val="both"/>
        <w:rPr>
          <w:rFonts w:ascii="Arial" w:eastAsia="Arial" w:hAnsi="Arial" w:cs="Arial"/>
          <w:sz w:val="24"/>
          <w:szCs w:val="24"/>
          <w:lang w:bidi="it-IT"/>
        </w:rPr>
      </w:pPr>
      <w:r w:rsidRPr="00984AF1">
        <w:rPr>
          <w:rFonts w:ascii="Arial" w:eastAsia="Arial" w:hAnsi="Arial" w:cs="Arial"/>
          <w:sz w:val="24"/>
          <w:szCs w:val="24"/>
          <w:lang w:bidi="it-IT"/>
        </w:rPr>
        <w:t>Il Comune, al fine di verificare la regolarità/conformità delle domande di contributo, effettuerà appositi controlli sui requisiti di accesso e sulla veridicità delle dichiarazioni e autocertificazioni pervenute, al 5% delle richieste tramite sorteggio; coloro che saranno coinvolti nei controlli dovranno presentare entro 10 giorni dal ricevimento della comunicazione la documentazione richiesta.</w:t>
      </w:r>
    </w:p>
    <w:p w14:paraId="3625774E" w14:textId="77777777" w:rsidR="00984AF1" w:rsidRPr="00984AF1" w:rsidRDefault="00984AF1" w:rsidP="00984AF1">
      <w:pPr>
        <w:widowControl w:val="0"/>
        <w:autoSpaceDE w:val="0"/>
        <w:autoSpaceDN w:val="0"/>
        <w:spacing w:before="1" w:after="0" w:line="240" w:lineRule="auto"/>
        <w:ind w:right="102"/>
        <w:jc w:val="both"/>
        <w:rPr>
          <w:rFonts w:ascii="Arial" w:eastAsia="Arial" w:hAnsi="Arial" w:cs="Arial"/>
          <w:sz w:val="24"/>
          <w:szCs w:val="24"/>
          <w:lang w:bidi="it-IT"/>
        </w:rPr>
      </w:pPr>
    </w:p>
    <w:p w14:paraId="565EB703" w14:textId="77777777" w:rsidR="00984AF1" w:rsidRPr="00984AF1" w:rsidRDefault="00984AF1" w:rsidP="00984AF1">
      <w:pPr>
        <w:widowControl w:val="0"/>
        <w:autoSpaceDE w:val="0"/>
        <w:autoSpaceDN w:val="0"/>
        <w:spacing w:before="1" w:after="0" w:line="240" w:lineRule="auto"/>
        <w:ind w:right="102"/>
        <w:jc w:val="both"/>
        <w:rPr>
          <w:rFonts w:ascii="Arial" w:eastAsia="Arial" w:hAnsi="Arial" w:cs="Arial"/>
          <w:sz w:val="24"/>
          <w:szCs w:val="24"/>
          <w:lang w:bidi="it-IT"/>
        </w:rPr>
      </w:pPr>
      <w:r w:rsidRPr="00984AF1">
        <w:rPr>
          <w:rFonts w:ascii="Arial" w:eastAsia="Arial" w:hAnsi="Arial" w:cs="Arial"/>
          <w:sz w:val="24"/>
          <w:szCs w:val="24"/>
          <w:lang w:bidi="it-IT"/>
        </w:rPr>
        <w:t xml:space="preserve">Si informa che, ai sensi e per gli effetti degli artt. 75 e 76 del </w:t>
      </w:r>
      <w:r w:rsidRPr="00984AF1">
        <w:rPr>
          <w:rFonts w:ascii="Arial" w:eastAsia="Arial" w:hAnsi="Arial" w:cs="Arial"/>
          <w:spacing w:val="-5"/>
          <w:sz w:val="24"/>
          <w:szCs w:val="24"/>
          <w:lang w:bidi="it-IT"/>
        </w:rPr>
        <w:t xml:space="preserve">D.P.R. </w:t>
      </w:r>
      <w:r w:rsidRPr="00984AF1">
        <w:rPr>
          <w:rFonts w:ascii="Arial" w:eastAsia="Arial" w:hAnsi="Arial" w:cs="Arial"/>
          <w:sz w:val="24"/>
          <w:szCs w:val="24"/>
          <w:lang w:bidi="it-IT"/>
        </w:rPr>
        <w:t>445/2000, chiunque renda dichiarazioni mendaci, formi atti falsi o ne faccia uso, è punito ai sensi del Codice Penale e delle vigenti leggi in materia, decade dai benefici eventualmente conseguiti ed è obbligato alla restituzione della somma percepita con aggravio di spese amministrative e</w:t>
      </w:r>
      <w:r w:rsidRPr="00984AF1">
        <w:rPr>
          <w:rFonts w:ascii="Arial" w:eastAsia="Arial" w:hAnsi="Arial" w:cs="Arial"/>
          <w:spacing w:val="-3"/>
          <w:sz w:val="24"/>
          <w:szCs w:val="24"/>
          <w:lang w:bidi="it-IT"/>
        </w:rPr>
        <w:t xml:space="preserve"> </w:t>
      </w:r>
      <w:r w:rsidRPr="00984AF1">
        <w:rPr>
          <w:rFonts w:ascii="Arial" w:eastAsia="Arial" w:hAnsi="Arial" w:cs="Arial"/>
          <w:sz w:val="24"/>
          <w:szCs w:val="24"/>
          <w:lang w:bidi="it-IT"/>
        </w:rPr>
        <w:t>legali.</w:t>
      </w:r>
    </w:p>
    <w:p w14:paraId="0A9FD977" w14:textId="77777777" w:rsidR="00984AF1" w:rsidRPr="00984AF1" w:rsidRDefault="00984AF1" w:rsidP="00984AF1">
      <w:pPr>
        <w:widowControl w:val="0"/>
        <w:autoSpaceDE w:val="0"/>
        <w:autoSpaceDN w:val="0"/>
        <w:spacing w:before="1" w:after="0" w:line="240" w:lineRule="auto"/>
        <w:ind w:left="360" w:right="102"/>
        <w:rPr>
          <w:rFonts w:ascii="Arial" w:eastAsia="Arial" w:hAnsi="Arial" w:cs="Arial"/>
          <w:sz w:val="24"/>
          <w:szCs w:val="24"/>
          <w:lang w:bidi="it-IT"/>
        </w:rPr>
      </w:pPr>
    </w:p>
    <w:p w14:paraId="316668DF" w14:textId="77777777" w:rsidR="00984AF1" w:rsidRPr="00984AF1" w:rsidRDefault="00984AF1" w:rsidP="00984AF1">
      <w:pPr>
        <w:widowControl w:val="0"/>
        <w:autoSpaceDE w:val="0"/>
        <w:autoSpaceDN w:val="0"/>
        <w:spacing w:before="1" w:after="0" w:line="240" w:lineRule="auto"/>
        <w:ind w:left="360" w:right="102"/>
        <w:rPr>
          <w:rFonts w:ascii="Arial" w:eastAsia="Arial" w:hAnsi="Arial" w:cs="Arial"/>
          <w:sz w:val="24"/>
          <w:szCs w:val="24"/>
          <w:lang w:bidi="it-IT"/>
        </w:rPr>
      </w:pPr>
    </w:p>
    <w:p w14:paraId="40D20728" w14:textId="77777777" w:rsidR="00984AF1" w:rsidRPr="00984AF1" w:rsidRDefault="00984AF1" w:rsidP="00984AF1">
      <w:pPr>
        <w:widowControl w:val="0"/>
        <w:autoSpaceDE w:val="0"/>
        <w:autoSpaceDN w:val="0"/>
        <w:spacing w:before="1" w:after="0" w:line="240" w:lineRule="auto"/>
        <w:ind w:left="360" w:right="102"/>
        <w:jc w:val="center"/>
        <w:rPr>
          <w:rFonts w:ascii="Arial" w:eastAsia="Arial" w:hAnsi="Arial" w:cs="Arial"/>
          <w:b/>
          <w:bCs/>
          <w:sz w:val="24"/>
          <w:szCs w:val="24"/>
          <w:lang w:bidi="it-IT"/>
        </w:rPr>
      </w:pPr>
      <w:bookmarkStart w:id="2" w:name="_Hlk57106288"/>
      <w:r w:rsidRPr="00984AF1">
        <w:rPr>
          <w:rFonts w:ascii="Arial" w:eastAsia="Arial" w:hAnsi="Arial" w:cs="Arial"/>
          <w:b/>
          <w:bCs/>
          <w:sz w:val="24"/>
          <w:szCs w:val="24"/>
          <w:lang w:bidi="it-IT"/>
        </w:rPr>
        <w:t xml:space="preserve">Art. 8 </w:t>
      </w:r>
    </w:p>
    <w:p w14:paraId="546962B2" w14:textId="77777777" w:rsidR="00984AF1" w:rsidRPr="00984AF1" w:rsidRDefault="00984AF1" w:rsidP="00984AF1">
      <w:pPr>
        <w:widowControl w:val="0"/>
        <w:autoSpaceDE w:val="0"/>
        <w:autoSpaceDN w:val="0"/>
        <w:spacing w:before="1" w:after="0" w:line="240" w:lineRule="auto"/>
        <w:ind w:left="360" w:right="102"/>
        <w:jc w:val="center"/>
        <w:rPr>
          <w:rFonts w:ascii="Arial" w:eastAsia="Arial" w:hAnsi="Arial" w:cs="Arial"/>
          <w:b/>
          <w:bCs/>
          <w:sz w:val="24"/>
          <w:szCs w:val="24"/>
          <w:lang w:bidi="it-IT"/>
        </w:rPr>
      </w:pPr>
      <w:r w:rsidRPr="00984AF1">
        <w:rPr>
          <w:rFonts w:ascii="Arial" w:eastAsia="Arial" w:hAnsi="Arial" w:cs="Arial"/>
          <w:b/>
          <w:bCs/>
          <w:sz w:val="24"/>
          <w:szCs w:val="24"/>
          <w:lang w:bidi="it-IT"/>
        </w:rPr>
        <w:t>Informazioni</w:t>
      </w:r>
    </w:p>
    <w:bookmarkEnd w:id="2"/>
    <w:p w14:paraId="69FC2658" w14:textId="1357B07C" w:rsidR="00984AF1" w:rsidRPr="00984AF1" w:rsidRDefault="00984AF1" w:rsidP="00984AF1">
      <w:pPr>
        <w:widowControl w:val="0"/>
        <w:tabs>
          <w:tab w:val="left" w:pos="220"/>
          <w:tab w:val="left" w:pos="720"/>
        </w:tabs>
        <w:autoSpaceDE w:val="0"/>
        <w:autoSpaceDN w:val="0"/>
        <w:adjustRightInd w:val="0"/>
        <w:spacing w:after="240" w:line="340" w:lineRule="atLeast"/>
        <w:jc w:val="both"/>
        <w:rPr>
          <w:rFonts w:ascii="Arial" w:eastAsia="Arial" w:hAnsi="Arial" w:cs="Arial"/>
          <w:sz w:val="24"/>
          <w:szCs w:val="24"/>
          <w:lang w:bidi="it-IT"/>
        </w:rPr>
      </w:pPr>
      <w:r w:rsidRPr="00984AF1">
        <w:rPr>
          <w:rFonts w:ascii="Arial" w:eastAsia="Arial" w:hAnsi="Arial" w:cs="Arial"/>
          <w:sz w:val="24"/>
          <w:szCs w:val="24"/>
          <w:lang w:bidi="it-IT"/>
        </w:rPr>
        <w:t xml:space="preserve">Per tutte le informazioni relative al presente Avviso è possibile scrivere a mezzo di posta elettronica all’indirizzo e-mail: </w:t>
      </w:r>
      <w:hyperlink r:id="rId9" w:history="1">
        <w:r w:rsidR="002E1EB7" w:rsidRPr="00D140ED">
          <w:rPr>
            <w:rStyle w:val="Collegamentoipertestuale"/>
            <w:rFonts w:ascii="Arial" w:eastAsia="Arial" w:hAnsi="Arial" w:cs="Arial"/>
            <w:sz w:val="24"/>
            <w:szCs w:val="24"/>
            <w:lang w:bidi="it-IT"/>
          </w:rPr>
          <w:t>servizisociali@comune.solbiate-arno.va.it</w:t>
        </w:r>
      </w:hyperlink>
      <w:r w:rsidR="002E1EB7">
        <w:rPr>
          <w:rFonts w:ascii="Arial" w:eastAsia="Arial" w:hAnsi="Arial" w:cs="Arial"/>
          <w:sz w:val="24"/>
          <w:szCs w:val="24"/>
          <w:lang w:bidi="it-IT"/>
        </w:rPr>
        <w:t xml:space="preserve"> </w:t>
      </w:r>
      <w:hyperlink r:id="rId10" w:history="1"/>
      <w:r w:rsidRPr="00984AF1">
        <w:rPr>
          <w:rFonts w:ascii="Arial" w:eastAsia="Arial" w:hAnsi="Arial" w:cs="Arial"/>
          <w:sz w:val="24"/>
          <w:szCs w:val="24"/>
          <w:lang w:bidi="it-IT"/>
        </w:rPr>
        <w:t>; entro 7 giorni dal ricevimento verrà inviata risposta scritta.</w:t>
      </w:r>
    </w:p>
    <w:p w14:paraId="0957FC74" w14:textId="77777777" w:rsidR="00984AF1" w:rsidRPr="00984AF1" w:rsidRDefault="00984AF1" w:rsidP="00984AF1">
      <w:pPr>
        <w:widowControl w:val="0"/>
        <w:tabs>
          <w:tab w:val="left" w:pos="344"/>
        </w:tabs>
        <w:autoSpaceDE w:val="0"/>
        <w:autoSpaceDN w:val="0"/>
        <w:spacing w:after="0" w:line="240" w:lineRule="auto"/>
        <w:ind w:left="343"/>
        <w:jc w:val="center"/>
        <w:outlineLvl w:val="0"/>
        <w:rPr>
          <w:rFonts w:ascii="Arial" w:eastAsia="Arial" w:hAnsi="Arial" w:cs="Arial"/>
          <w:b/>
          <w:bCs/>
          <w:spacing w:val="-4"/>
          <w:sz w:val="24"/>
          <w:szCs w:val="24"/>
          <w:lang w:bidi="it-IT"/>
        </w:rPr>
      </w:pPr>
      <w:r w:rsidRPr="00984AF1">
        <w:rPr>
          <w:rFonts w:ascii="Arial" w:eastAsia="Arial" w:hAnsi="Arial" w:cs="Arial"/>
          <w:b/>
          <w:bCs/>
          <w:spacing w:val="-4"/>
          <w:sz w:val="24"/>
          <w:szCs w:val="24"/>
          <w:lang w:bidi="it-IT"/>
        </w:rPr>
        <w:t xml:space="preserve">Art. 9 </w:t>
      </w:r>
    </w:p>
    <w:p w14:paraId="0F7C92A2" w14:textId="77777777" w:rsidR="00984AF1" w:rsidRPr="00984AF1" w:rsidRDefault="00984AF1" w:rsidP="00984AF1">
      <w:pPr>
        <w:widowControl w:val="0"/>
        <w:tabs>
          <w:tab w:val="left" w:pos="344"/>
        </w:tabs>
        <w:autoSpaceDE w:val="0"/>
        <w:autoSpaceDN w:val="0"/>
        <w:spacing w:after="0" w:line="240" w:lineRule="auto"/>
        <w:ind w:left="343"/>
        <w:jc w:val="center"/>
        <w:outlineLvl w:val="0"/>
        <w:rPr>
          <w:rFonts w:ascii="Arial" w:eastAsia="Arial" w:hAnsi="Arial" w:cs="Arial"/>
          <w:bCs/>
          <w:sz w:val="24"/>
          <w:szCs w:val="24"/>
          <w:lang w:bidi="it-IT"/>
        </w:rPr>
      </w:pPr>
      <w:r w:rsidRPr="00984AF1">
        <w:rPr>
          <w:rFonts w:ascii="Arial" w:eastAsia="Arial" w:hAnsi="Arial" w:cs="Arial"/>
          <w:b/>
          <w:bCs/>
          <w:spacing w:val="-4"/>
          <w:sz w:val="24"/>
          <w:szCs w:val="24"/>
          <w:lang w:bidi="it-IT"/>
        </w:rPr>
        <w:t>Trattamento dei dati personali</w:t>
      </w:r>
    </w:p>
    <w:p w14:paraId="391215F0" w14:textId="77777777" w:rsidR="00984AF1" w:rsidRPr="00984AF1" w:rsidRDefault="00984AF1" w:rsidP="00984AF1">
      <w:pPr>
        <w:widowControl w:val="0"/>
        <w:autoSpaceDE w:val="0"/>
        <w:autoSpaceDN w:val="0"/>
        <w:spacing w:after="0" w:line="240" w:lineRule="auto"/>
        <w:ind w:right="151"/>
        <w:jc w:val="both"/>
        <w:rPr>
          <w:rFonts w:ascii="Arial" w:eastAsia="Arial" w:hAnsi="Arial" w:cs="Arial"/>
          <w:sz w:val="24"/>
          <w:szCs w:val="24"/>
          <w:lang w:bidi="it-IT"/>
        </w:rPr>
      </w:pPr>
      <w:r w:rsidRPr="00984AF1">
        <w:rPr>
          <w:rFonts w:ascii="Arial" w:eastAsia="Arial" w:hAnsi="Arial" w:cs="Arial"/>
          <w:sz w:val="24"/>
          <w:szCs w:val="24"/>
          <w:lang w:bidi="it-IT"/>
        </w:rPr>
        <w:t xml:space="preserve">I dati personali relativi al presente bando saranno trattati nel rispetto del Regolamento Europeo n. 679/2016, del D.Lgs. 196/2003 </w:t>
      </w:r>
      <w:r w:rsidRPr="00984AF1">
        <w:rPr>
          <w:rFonts w:ascii="Arial" w:eastAsia="Arial" w:hAnsi="Arial" w:cs="Arial"/>
          <w:bCs/>
          <w:sz w:val="24"/>
          <w:szCs w:val="24"/>
          <w:lang w:bidi="it-IT"/>
        </w:rPr>
        <w:t>e del D.Lgs. 101/2018.</w:t>
      </w:r>
    </w:p>
    <w:p w14:paraId="05E05DCD" w14:textId="77777777" w:rsidR="00984AF1" w:rsidRPr="00984AF1" w:rsidRDefault="00984AF1" w:rsidP="00984AF1">
      <w:pPr>
        <w:widowControl w:val="0"/>
        <w:autoSpaceDE w:val="0"/>
        <w:autoSpaceDN w:val="0"/>
        <w:spacing w:after="0" w:line="240" w:lineRule="auto"/>
        <w:jc w:val="both"/>
        <w:rPr>
          <w:rFonts w:ascii="Arial" w:eastAsia="Arial" w:hAnsi="Arial" w:cs="Arial"/>
          <w:sz w:val="24"/>
          <w:szCs w:val="24"/>
          <w:lang w:bidi="it-IT"/>
        </w:rPr>
      </w:pPr>
    </w:p>
    <w:p w14:paraId="0B7B2B23" w14:textId="77777777" w:rsidR="00984AF1" w:rsidRPr="00984AF1" w:rsidRDefault="00984AF1" w:rsidP="00984AF1">
      <w:pPr>
        <w:widowControl w:val="0"/>
        <w:autoSpaceDE w:val="0"/>
        <w:autoSpaceDN w:val="0"/>
        <w:spacing w:after="0" w:line="240" w:lineRule="auto"/>
        <w:ind w:right="115"/>
        <w:jc w:val="both"/>
        <w:rPr>
          <w:rFonts w:ascii="Arial" w:eastAsia="Arial" w:hAnsi="Arial" w:cs="Arial"/>
          <w:sz w:val="24"/>
          <w:szCs w:val="24"/>
          <w:lang w:bidi="it-IT"/>
        </w:rPr>
      </w:pPr>
      <w:r w:rsidRPr="00984AF1">
        <w:rPr>
          <w:rFonts w:ascii="Arial" w:eastAsia="Arial" w:hAnsi="Arial" w:cs="Arial"/>
          <w:sz w:val="24"/>
          <w:szCs w:val="24"/>
          <w:lang w:bidi="it-IT"/>
        </w:rPr>
        <w:t>Il trattamento dei dati personali raccolti ha la finalità di procedere all'ottenimento del beneficio di cui all'istanza del richiedente, e potrà essere effettuato con mezzi informatici. La comunicazione dei dati è necessaria alla corretta conclusione dell'iter amministrativo. I dati verranno comunicati agli enti di competenza per i relativi adempimenti d'ufficio previsti dalla vigente normativa in materia, tra i quali in particolare le attività di controllo della veridicità delle dichiarazioni rese dai richiedenti.</w:t>
      </w:r>
    </w:p>
    <w:p w14:paraId="0F3290E5" w14:textId="77777777" w:rsidR="00984AF1" w:rsidRPr="00984AF1" w:rsidRDefault="00984AF1" w:rsidP="00984AF1">
      <w:pPr>
        <w:widowControl w:val="0"/>
        <w:autoSpaceDE w:val="0"/>
        <w:autoSpaceDN w:val="0"/>
        <w:spacing w:after="0" w:line="240" w:lineRule="auto"/>
        <w:rPr>
          <w:rFonts w:ascii="Arial" w:eastAsia="Arial" w:hAnsi="Arial" w:cs="Arial"/>
          <w:sz w:val="24"/>
          <w:szCs w:val="24"/>
          <w:lang w:bidi="it-IT"/>
        </w:rPr>
      </w:pPr>
    </w:p>
    <w:p w14:paraId="292F11C9" w14:textId="77777777" w:rsidR="00984AF1" w:rsidRPr="00984AF1" w:rsidRDefault="00984AF1" w:rsidP="00984AF1">
      <w:pPr>
        <w:widowControl w:val="0"/>
        <w:autoSpaceDE w:val="0"/>
        <w:autoSpaceDN w:val="0"/>
        <w:spacing w:after="0" w:line="240" w:lineRule="auto"/>
        <w:rPr>
          <w:rFonts w:ascii="Arial" w:eastAsia="Arial" w:hAnsi="Arial" w:cs="Arial"/>
          <w:sz w:val="24"/>
          <w:szCs w:val="24"/>
          <w:lang w:bidi="it-IT"/>
        </w:rPr>
      </w:pPr>
    </w:p>
    <w:p w14:paraId="4AF7EE2A" w14:textId="2478ACDB" w:rsidR="002F40AE" w:rsidRDefault="002F40AE" w:rsidP="002F40AE">
      <w:pPr>
        <w:rPr>
          <w:rFonts w:ascii="Calibri,Bold" w:eastAsiaTheme="minorHAnsi" w:hAnsi="Calibri,Bold" w:cs="Calibri,Bold"/>
          <w:b/>
          <w:bCs/>
          <w:sz w:val="24"/>
          <w:szCs w:val="24"/>
          <w:lang w:eastAsia="en-US"/>
        </w:rPr>
      </w:pPr>
    </w:p>
    <w:sectPr w:rsidR="002F40AE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,Bold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2"/>
    <w:multiLevelType w:val="singleLevel"/>
    <w:tmpl w:val="00000002"/>
    <w:name w:val="WW8Num2"/>
    <w:lvl w:ilvl="0">
      <w:start w:val="1"/>
      <w:numFmt w:val="bullet"/>
      <w:lvlText w:val=""/>
      <w:lvlJc w:val="left"/>
      <w:pPr>
        <w:tabs>
          <w:tab w:val="num" w:pos="0"/>
        </w:tabs>
        <w:ind w:left="720" w:hanging="360"/>
      </w:pPr>
      <w:rPr>
        <w:rFonts w:ascii="Wingdings" w:hAnsi="Wingdings" w:cs="Wingdings"/>
      </w:rPr>
    </w:lvl>
  </w:abstractNum>
  <w:abstractNum w:abstractNumId="1" w15:restartNumberingAfterBreak="0">
    <w:nsid w:val="463E7481"/>
    <w:multiLevelType w:val="hybridMultilevel"/>
    <w:tmpl w:val="965857FA"/>
    <w:lvl w:ilvl="0" w:tplc="A25C21B6">
      <w:start w:val="5"/>
      <w:numFmt w:val="bullet"/>
      <w:lvlText w:val="-"/>
      <w:lvlJc w:val="left"/>
      <w:pPr>
        <w:ind w:left="1080" w:hanging="360"/>
      </w:pPr>
      <w:rPr>
        <w:rFonts w:ascii="Arial" w:eastAsia="Arial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694F4DCD"/>
    <w:multiLevelType w:val="hybridMultilevel"/>
    <w:tmpl w:val="7638B2E4"/>
    <w:lvl w:ilvl="0" w:tplc="A8A2D344">
      <w:start w:val="1"/>
      <w:numFmt w:val="bullet"/>
      <w:lvlText w:val="-"/>
      <w:lvlJc w:val="left"/>
      <w:pPr>
        <w:ind w:left="720" w:hanging="360"/>
      </w:pPr>
      <w:rPr>
        <w:rFonts w:ascii="Arial" w:eastAsia="Arial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1FC7"/>
    <w:rsid w:val="000669C3"/>
    <w:rsid w:val="000C0100"/>
    <w:rsid w:val="000F74FA"/>
    <w:rsid w:val="00105164"/>
    <w:rsid w:val="00144DDB"/>
    <w:rsid w:val="00231F7C"/>
    <w:rsid w:val="00256226"/>
    <w:rsid w:val="002E1EB7"/>
    <w:rsid w:val="002F40AE"/>
    <w:rsid w:val="003413ED"/>
    <w:rsid w:val="003D1895"/>
    <w:rsid w:val="003F0BE8"/>
    <w:rsid w:val="00445073"/>
    <w:rsid w:val="00471262"/>
    <w:rsid w:val="004E5D4A"/>
    <w:rsid w:val="005137FB"/>
    <w:rsid w:val="00561FC7"/>
    <w:rsid w:val="005C466D"/>
    <w:rsid w:val="005F71CC"/>
    <w:rsid w:val="006E032A"/>
    <w:rsid w:val="007428AA"/>
    <w:rsid w:val="007B3387"/>
    <w:rsid w:val="007F6455"/>
    <w:rsid w:val="00810DF7"/>
    <w:rsid w:val="00821270"/>
    <w:rsid w:val="008C65C2"/>
    <w:rsid w:val="00921D43"/>
    <w:rsid w:val="00944993"/>
    <w:rsid w:val="00984AF1"/>
    <w:rsid w:val="0099019D"/>
    <w:rsid w:val="009F35F5"/>
    <w:rsid w:val="00AD6240"/>
    <w:rsid w:val="00AE075F"/>
    <w:rsid w:val="00B4473F"/>
    <w:rsid w:val="00B524D1"/>
    <w:rsid w:val="00BE757F"/>
    <w:rsid w:val="00C4676F"/>
    <w:rsid w:val="00CD24A0"/>
    <w:rsid w:val="00D16B79"/>
    <w:rsid w:val="00D237A8"/>
    <w:rsid w:val="00DA08FF"/>
    <w:rsid w:val="00DD4612"/>
    <w:rsid w:val="00EB5E55"/>
    <w:rsid w:val="00F24E70"/>
    <w:rsid w:val="00FA7A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CDB794"/>
  <w15:chartTrackingRefBased/>
  <w15:docId w15:val="{1B247551-D1FE-45EC-970E-281D2053CB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561FC7"/>
    <w:pPr>
      <w:spacing w:after="200" w:line="276" w:lineRule="auto"/>
    </w:pPr>
    <w:rPr>
      <w:rFonts w:eastAsiaTheme="minorEastAsia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561FC7"/>
    <w:pPr>
      <w:spacing w:after="0" w:line="240" w:lineRule="auto"/>
    </w:pPr>
    <w:rPr>
      <w:rFonts w:eastAsiaTheme="minorEastAsia"/>
      <w:lang w:eastAsia="it-I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testazione">
    <w:name w:val="header"/>
    <w:basedOn w:val="Normale"/>
    <w:link w:val="IntestazioneCarattere"/>
    <w:unhideWhenUsed/>
    <w:rsid w:val="00561FC7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rsid w:val="00561FC7"/>
    <w:rPr>
      <w:rFonts w:eastAsiaTheme="minorEastAsia"/>
      <w:lang w:eastAsia="it-IT"/>
    </w:rPr>
  </w:style>
  <w:style w:type="character" w:styleId="Collegamentoipertestuale">
    <w:name w:val="Hyperlink"/>
    <w:basedOn w:val="Carpredefinitoparagrafo"/>
    <w:uiPriority w:val="99"/>
    <w:unhideWhenUsed/>
    <w:rsid w:val="00561FC7"/>
    <w:rPr>
      <w:color w:val="0563C1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3F0BE8"/>
    <w:rPr>
      <w:color w:val="605E5C"/>
      <w:shd w:val="clear" w:color="auto" w:fill="E1DFDD"/>
    </w:rPr>
  </w:style>
  <w:style w:type="paragraph" w:styleId="NormaleWeb">
    <w:name w:val="Normal (Web)"/>
    <w:basedOn w:val="Normale"/>
    <w:uiPriority w:val="99"/>
    <w:semiHidden/>
    <w:unhideWhenUsed/>
    <w:rsid w:val="00B524D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31239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309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ervizisociali@comune.solbiate-arno.va.it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comune.solbiate-arno.va.it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omune.solbiate-arno@pec.regione.lombardia.it" TargetMode="External"/><Relationship Id="rId11" Type="http://schemas.openxmlformats.org/officeDocument/2006/relationships/fontTable" Target="fontTable.xml"/><Relationship Id="rId5" Type="http://schemas.openxmlformats.org/officeDocument/2006/relationships/image" Target="media/image1.png"/><Relationship Id="rId10" Type="http://schemas.openxmlformats.org/officeDocument/2006/relationships/hyperlink" Target="mailto:sociale@comune.daverio.va.it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servizisociali@comune.solbiate-arno.va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3</Pages>
  <Words>884</Words>
  <Characters>5043</Characters>
  <Application>Microsoft Office Word</Application>
  <DocSecurity>0</DocSecurity>
  <Lines>42</Lines>
  <Paragraphs>11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Assistente Sociale</dc:creator>
  <cp:keywords/>
  <dc:description/>
  <cp:lastModifiedBy>Assistente Sociale</cp:lastModifiedBy>
  <cp:revision>23</cp:revision>
  <cp:lastPrinted>2022-09-09T09:12:00Z</cp:lastPrinted>
  <dcterms:created xsi:type="dcterms:W3CDTF">2024-06-10T09:40:00Z</dcterms:created>
  <dcterms:modified xsi:type="dcterms:W3CDTF">2026-09-17T06:24:00Z</dcterms:modified>
</cp:coreProperties>
</file>